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DD1E4" w14:textId="1E401851" w:rsidR="00A700D5" w:rsidRDefault="00320CA1" w:rsidP="00A700D5">
      <w:pPr>
        <w:jc w:val="center"/>
        <w:rPr>
          <w:rFonts w:ascii="Baskerville Old Face" w:hAnsi="Baskerville Old Face"/>
        </w:rPr>
      </w:pPr>
      <w:r>
        <w:rPr>
          <w:rFonts w:ascii="Baskerville Old Face" w:hAnsi="Baskerville Old Face"/>
          <w:noProof/>
          <w:sz w:val="28"/>
          <w:szCs w:val="28"/>
        </w:rPr>
        <w:drawing>
          <wp:anchor distT="0" distB="0" distL="114300" distR="114300" simplePos="0" relativeHeight="251658240" behindDoc="1" locked="0" layoutInCell="1" allowOverlap="1" wp14:anchorId="397C6CC0" wp14:editId="1DF90D32">
            <wp:simplePos x="0" y="0"/>
            <wp:positionH relativeFrom="column">
              <wp:posOffset>-2315</wp:posOffset>
            </wp:positionH>
            <wp:positionV relativeFrom="paragraph">
              <wp:posOffset>-118062</wp:posOffset>
            </wp:positionV>
            <wp:extent cx="2196296" cy="1655180"/>
            <wp:effectExtent l="0" t="0" r="0" b="0"/>
            <wp:wrapNone/>
            <wp:docPr id="60993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93159" name="Picture 60993159"/>
                    <pic:cNvPicPr/>
                  </pic:nvPicPr>
                  <pic:blipFill>
                    <a:blip r:embed="rId6"/>
                    <a:stretch>
                      <a:fillRect/>
                    </a:stretch>
                  </pic:blipFill>
                  <pic:spPr>
                    <a:xfrm>
                      <a:off x="0" y="0"/>
                      <a:ext cx="2209522" cy="1665147"/>
                    </a:xfrm>
                    <a:prstGeom prst="rect">
                      <a:avLst/>
                    </a:prstGeom>
                  </pic:spPr>
                </pic:pic>
              </a:graphicData>
            </a:graphic>
            <wp14:sizeRelH relativeFrom="page">
              <wp14:pctWidth>0</wp14:pctWidth>
            </wp14:sizeRelH>
            <wp14:sizeRelV relativeFrom="page">
              <wp14:pctHeight>0</wp14:pctHeight>
            </wp14:sizeRelV>
          </wp:anchor>
        </w:drawing>
      </w:r>
    </w:p>
    <w:p w14:paraId="4A6A13C2" w14:textId="15E3A717" w:rsidR="00A700D5" w:rsidRDefault="00A700D5" w:rsidP="00A700D5">
      <w:pPr>
        <w:jc w:val="center"/>
        <w:rPr>
          <w:rFonts w:ascii="Baskerville Old Face" w:hAnsi="Baskerville Old Face"/>
          <w:sz w:val="28"/>
          <w:szCs w:val="28"/>
        </w:rPr>
      </w:pPr>
    </w:p>
    <w:p w14:paraId="6284E3F3" w14:textId="6BFB2ED2" w:rsidR="00A700D5" w:rsidRPr="002742A1" w:rsidRDefault="00A700D5" w:rsidP="0018649A">
      <w:pPr>
        <w:ind w:left="2160" w:firstLine="720"/>
        <w:jc w:val="right"/>
        <w:rPr>
          <w:rFonts w:ascii="Baskerville Old Face" w:hAnsi="Baskerville Old Face"/>
          <w:sz w:val="28"/>
          <w:szCs w:val="28"/>
        </w:rPr>
      </w:pPr>
      <w:r w:rsidRPr="002742A1">
        <w:rPr>
          <w:rFonts w:ascii="Baskerville Old Face" w:hAnsi="Baskerville Old Face"/>
          <w:sz w:val="28"/>
          <w:szCs w:val="28"/>
        </w:rPr>
        <w:t xml:space="preserve">Alameda County </w:t>
      </w:r>
      <w:r w:rsidR="00000004" w:rsidRPr="002742A1">
        <w:rPr>
          <w:rFonts w:ascii="Baskerville Old Face" w:hAnsi="Baskerville Old Face"/>
          <w:sz w:val="28"/>
          <w:szCs w:val="28"/>
        </w:rPr>
        <w:t>Schools Insurance Group</w:t>
      </w:r>
      <w:r w:rsidRPr="002742A1">
        <w:rPr>
          <w:rFonts w:ascii="Baskerville Old Face" w:hAnsi="Baskerville Old Face"/>
          <w:sz w:val="28"/>
          <w:szCs w:val="28"/>
        </w:rPr>
        <w:t xml:space="preserve"> (AC</w:t>
      </w:r>
      <w:r w:rsidR="00000004" w:rsidRPr="002742A1">
        <w:rPr>
          <w:rFonts w:ascii="Baskerville Old Face" w:hAnsi="Baskerville Old Face"/>
          <w:sz w:val="28"/>
          <w:szCs w:val="28"/>
        </w:rPr>
        <w:t>SIG</w:t>
      </w:r>
      <w:r w:rsidRPr="002742A1">
        <w:rPr>
          <w:rFonts w:ascii="Baskerville Old Face" w:hAnsi="Baskerville Old Face"/>
          <w:sz w:val="28"/>
          <w:szCs w:val="28"/>
        </w:rPr>
        <w:t>)</w:t>
      </w:r>
    </w:p>
    <w:p w14:paraId="1F29BF64" w14:textId="223EE53D" w:rsidR="00A700D5" w:rsidRPr="0018649A" w:rsidRDefault="0018649A" w:rsidP="0018649A">
      <w:pPr>
        <w:ind w:left="720" w:firstLine="720"/>
        <w:jc w:val="right"/>
        <w:rPr>
          <w:rFonts w:ascii="Baskerville Old Face" w:hAnsi="Baskerville Old Face"/>
          <w:sz w:val="28"/>
          <w:szCs w:val="28"/>
        </w:rPr>
      </w:pPr>
      <w:r w:rsidRPr="0018649A">
        <w:rPr>
          <w:rFonts w:ascii="Baskerville Old Face" w:hAnsi="Baskerville Old Face"/>
          <w:sz w:val="28"/>
          <w:szCs w:val="28"/>
        </w:rPr>
        <w:t>Po Box 2487</w:t>
      </w:r>
      <w:r w:rsidR="00000004" w:rsidRPr="0018649A">
        <w:rPr>
          <w:rFonts w:ascii="Baskerville Old Face" w:hAnsi="Baskerville Old Face"/>
          <w:sz w:val="28"/>
          <w:szCs w:val="28"/>
        </w:rPr>
        <w:t xml:space="preserve"> </w:t>
      </w:r>
      <w:r w:rsidRPr="0018649A">
        <w:rPr>
          <w:rFonts w:ascii="Baskerville Old Face" w:hAnsi="Baskerville Old Face"/>
          <w:sz w:val="28"/>
          <w:szCs w:val="28"/>
        </w:rPr>
        <w:t>Dublin</w:t>
      </w:r>
      <w:r w:rsidR="00000004" w:rsidRPr="0018649A">
        <w:rPr>
          <w:rFonts w:ascii="Baskerville Old Face" w:hAnsi="Baskerville Old Face"/>
          <w:sz w:val="28"/>
          <w:szCs w:val="28"/>
        </w:rPr>
        <w:t>, CA 945</w:t>
      </w:r>
      <w:r w:rsidRPr="0018649A">
        <w:rPr>
          <w:rFonts w:ascii="Baskerville Old Face" w:hAnsi="Baskerville Old Face"/>
          <w:sz w:val="28"/>
          <w:szCs w:val="28"/>
        </w:rPr>
        <w:t>68</w:t>
      </w:r>
    </w:p>
    <w:p w14:paraId="1FA01833" w14:textId="77777777" w:rsidR="00000004" w:rsidRDefault="00000004" w:rsidP="00000004">
      <w:pPr>
        <w:jc w:val="center"/>
        <w:rPr>
          <w:rFonts w:ascii="Book Antiqua" w:hAnsi="Book Antiqua"/>
          <w:sz w:val="28"/>
          <w:szCs w:val="28"/>
          <w:u w:val="single"/>
        </w:rPr>
      </w:pPr>
    </w:p>
    <w:p w14:paraId="744DAAF4" w14:textId="77777777" w:rsidR="002742A1" w:rsidRDefault="002742A1" w:rsidP="00000004">
      <w:pPr>
        <w:jc w:val="center"/>
        <w:rPr>
          <w:rFonts w:ascii="Book Antiqua" w:hAnsi="Book Antiqua"/>
          <w:sz w:val="28"/>
          <w:szCs w:val="28"/>
          <w:u w:val="single"/>
        </w:rPr>
      </w:pPr>
    </w:p>
    <w:p w14:paraId="69E52EBE" w14:textId="77777777" w:rsidR="00000004" w:rsidRDefault="00000004" w:rsidP="00000004">
      <w:pPr>
        <w:jc w:val="center"/>
        <w:rPr>
          <w:rFonts w:ascii="Book Antiqua" w:hAnsi="Book Antiqua"/>
          <w:sz w:val="28"/>
          <w:szCs w:val="28"/>
          <w:u w:val="single"/>
        </w:rPr>
      </w:pPr>
    </w:p>
    <w:p w14:paraId="1BE0B5EF" w14:textId="77777777" w:rsidR="00056666" w:rsidRDefault="00056666" w:rsidP="00000004">
      <w:pPr>
        <w:jc w:val="center"/>
        <w:rPr>
          <w:rFonts w:ascii="Book Antiqua" w:hAnsi="Book Antiqua"/>
          <w:sz w:val="28"/>
          <w:szCs w:val="28"/>
          <w:u w:val="single"/>
        </w:rPr>
      </w:pPr>
    </w:p>
    <w:p w14:paraId="183F183A" w14:textId="1EBDAD63" w:rsidR="00000004" w:rsidRPr="00E927B2" w:rsidRDefault="00F71121" w:rsidP="00000004">
      <w:pPr>
        <w:jc w:val="center"/>
        <w:rPr>
          <w:rFonts w:ascii="Book Antiqua" w:hAnsi="Book Antiqua"/>
          <w:sz w:val="28"/>
          <w:szCs w:val="28"/>
          <w:u w:val="single"/>
        </w:rPr>
      </w:pPr>
      <w:r>
        <w:rPr>
          <w:rFonts w:ascii="Book Antiqua" w:hAnsi="Book Antiqua"/>
          <w:sz w:val="28"/>
          <w:szCs w:val="28"/>
          <w:u w:val="single"/>
        </w:rPr>
        <w:t>MINUTES</w:t>
      </w:r>
    </w:p>
    <w:p w14:paraId="47911D72" w14:textId="77777777" w:rsidR="00A700D5" w:rsidRPr="00E927B2" w:rsidRDefault="00A700D5" w:rsidP="00A700D5">
      <w:pPr>
        <w:jc w:val="center"/>
        <w:rPr>
          <w:rFonts w:ascii="Book Antiqua" w:hAnsi="Book Antiqua"/>
          <w:sz w:val="28"/>
          <w:szCs w:val="28"/>
        </w:rPr>
      </w:pPr>
      <w:r w:rsidRPr="00E927B2">
        <w:rPr>
          <w:rFonts w:ascii="Book Antiqua" w:hAnsi="Book Antiqua"/>
          <w:sz w:val="28"/>
          <w:szCs w:val="28"/>
        </w:rPr>
        <w:t>Executive Committee</w:t>
      </w:r>
    </w:p>
    <w:p w14:paraId="252376FB" w14:textId="77777777" w:rsidR="00000004" w:rsidRDefault="00000004" w:rsidP="00000004">
      <w:pPr>
        <w:rPr>
          <w:rFonts w:ascii="Book Antiqua" w:hAnsi="Book Antiqua"/>
          <w:sz w:val="28"/>
          <w:szCs w:val="28"/>
        </w:rPr>
      </w:pPr>
    </w:p>
    <w:p w14:paraId="5C98497B" w14:textId="1B22EDBC" w:rsidR="00000004" w:rsidRPr="002742A1" w:rsidRDefault="00000004" w:rsidP="00000004">
      <w:pPr>
        <w:rPr>
          <w:rFonts w:ascii="Baskerville Old Face" w:hAnsi="Baskerville Old Face"/>
        </w:rPr>
      </w:pPr>
      <w:r w:rsidRPr="002742A1">
        <w:rPr>
          <w:rFonts w:ascii="Baskerville Old Face" w:hAnsi="Baskerville Old Face"/>
          <w:b/>
        </w:rPr>
        <w:t>Date:</w:t>
      </w:r>
      <w:r w:rsidR="004926DA">
        <w:rPr>
          <w:rFonts w:ascii="Baskerville Old Face" w:hAnsi="Baskerville Old Face"/>
        </w:rPr>
        <w:t xml:space="preserve">          </w:t>
      </w:r>
      <w:r w:rsidR="00283331" w:rsidRPr="00E927B2">
        <w:rPr>
          <w:rFonts w:ascii="Book Antiqua" w:eastAsia="Book Antiqua" w:hAnsi="Book Antiqua" w:cs="Book Antiqua"/>
        </w:rPr>
        <w:t>Thursday, February</w:t>
      </w:r>
      <w:r w:rsidR="00726C8D" w:rsidRPr="00E927B2">
        <w:rPr>
          <w:rFonts w:ascii="Book Antiqua" w:eastAsia="Book Antiqua" w:hAnsi="Book Antiqua" w:cs="Book Antiqua"/>
        </w:rPr>
        <w:t xml:space="preserve"> </w:t>
      </w:r>
      <w:r w:rsidR="00E44A63">
        <w:rPr>
          <w:rFonts w:ascii="Book Antiqua" w:eastAsia="Book Antiqua" w:hAnsi="Book Antiqua" w:cs="Book Antiqua"/>
        </w:rPr>
        <w:t>1</w:t>
      </w:r>
      <w:r w:rsidR="00C53E00">
        <w:rPr>
          <w:rFonts w:ascii="Book Antiqua" w:eastAsia="Book Antiqua" w:hAnsi="Book Antiqua" w:cs="Book Antiqua"/>
        </w:rPr>
        <w:t>2</w:t>
      </w:r>
      <w:r w:rsidR="00726C8D" w:rsidRPr="00E927B2">
        <w:rPr>
          <w:rFonts w:ascii="Book Antiqua" w:eastAsia="Book Antiqua" w:hAnsi="Book Antiqua" w:cs="Book Antiqua"/>
        </w:rPr>
        <w:t>, 20</w:t>
      </w:r>
      <w:r w:rsidR="000C4F78" w:rsidRPr="00E927B2">
        <w:rPr>
          <w:rFonts w:ascii="Book Antiqua" w:eastAsia="Book Antiqua" w:hAnsi="Book Antiqua" w:cs="Book Antiqua"/>
        </w:rPr>
        <w:t>2</w:t>
      </w:r>
      <w:r w:rsidR="00C53E00">
        <w:rPr>
          <w:rFonts w:ascii="Book Antiqua" w:eastAsia="Book Antiqua" w:hAnsi="Book Antiqua" w:cs="Book Antiqua"/>
        </w:rPr>
        <w:t>6</w:t>
      </w:r>
    </w:p>
    <w:p w14:paraId="5947ECC4" w14:textId="05DBE28C" w:rsidR="00A700D5" w:rsidRPr="002742A1" w:rsidRDefault="00000004" w:rsidP="00000004">
      <w:pPr>
        <w:rPr>
          <w:rFonts w:ascii="Baskerville Old Face" w:hAnsi="Baskerville Old Face"/>
        </w:rPr>
      </w:pPr>
      <w:r w:rsidRPr="002742A1">
        <w:rPr>
          <w:rFonts w:ascii="Baskerville Old Face" w:hAnsi="Baskerville Old Face"/>
          <w:b/>
        </w:rPr>
        <w:t>Time:</w:t>
      </w:r>
      <w:r w:rsidRPr="002742A1">
        <w:rPr>
          <w:rFonts w:ascii="Baskerville Old Face" w:hAnsi="Baskerville Old Face"/>
        </w:rPr>
        <w:t xml:space="preserve"> </w:t>
      </w:r>
      <w:r w:rsidR="00A700D5" w:rsidRPr="002742A1">
        <w:rPr>
          <w:rFonts w:ascii="Baskerville Old Face" w:hAnsi="Baskerville Old Face"/>
        </w:rPr>
        <w:t xml:space="preserve"> </w:t>
      </w:r>
      <w:r w:rsidR="004926DA">
        <w:rPr>
          <w:rFonts w:ascii="Baskerville Old Face" w:hAnsi="Baskerville Old Face"/>
        </w:rPr>
        <w:t xml:space="preserve">       </w:t>
      </w:r>
      <w:r w:rsidR="00285710" w:rsidRPr="00E927B2">
        <w:rPr>
          <w:rFonts w:ascii="Book Antiqua" w:eastAsia="Book Antiqua" w:hAnsi="Book Antiqua" w:cs="Book Antiqua"/>
        </w:rPr>
        <w:t>9</w:t>
      </w:r>
      <w:r w:rsidR="00726C8D" w:rsidRPr="00E927B2">
        <w:rPr>
          <w:rFonts w:ascii="Book Antiqua" w:eastAsia="Book Antiqua" w:hAnsi="Book Antiqua" w:cs="Book Antiqua"/>
        </w:rPr>
        <w:t>:</w:t>
      </w:r>
      <w:r w:rsidR="00285710" w:rsidRPr="00E927B2">
        <w:rPr>
          <w:rFonts w:ascii="Book Antiqua" w:eastAsia="Book Antiqua" w:hAnsi="Book Antiqua" w:cs="Book Antiqua"/>
        </w:rPr>
        <w:t>3</w:t>
      </w:r>
      <w:r w:rsidR="00283331" w:rsidRPr="00E927B2">
        <w:rPr>
          <w:rFonts w:ascii="Book Antiqua" w:eastAsia="Book Antiqua" w:hAnsi="Book Antiqua" w:cs="Book Antiqua"/>
        </w:rPr>
        <w:t>0</w:t>
      </w:r>
      <w:r w:rsidR="00285710" w:rsidRPr="00E927B2">
        <w:rPr>
          <w:rFonts w:ascii="Book Antiqua" w:eastAsia="Book Antiqua" w:hAnsi="Book Antiqua" w:cs="Book Antiqua"/>
        </w:rPr>
        <w:t>A</w:t>
      </w:r>
      <w:r w:rsidR="00CC203A" w:rsidRPr="00E927B2">
        <w:rPr>
          <w:rFonts w:ascii="Book Antiqua" w:eastAsia="Book Antiqua" w:hAnsi="Book Antiqua" w:cs="Book Antiqua"/>
        </w:rPr>
        <w:t>M</w:t>
      </w:r>
    </w:p>
    <w:p w14:paraId="4E6046FB" w14:textId="66498350" w:rsidR="00635433" w:rsidRDefault="00000004" w:rsidP="00635433">
      <w:pPr>
        <w:rPr>
          <w:rFonts w:ascii="Book Antiqua" w:eastAsia="Book Antiqua" w:hAnsi="Book Antiqua" w:cs="Book Antiqua"/>
        </w:rPr>
      </w:pPr>
      <w:r w:rsidRPr="002742A1">
        <w:rPr>
          <w:rFonts w:ascii="Baskerville Old Face" w:hAnsi="Baskerville Old Face"/>
          <w:b/>
        </w:rPr>
        <w:t>Location:</w:t>
      </w:r>
      <w:r w:rsidR="004926DA">
        <w:rPr>
          <w:rFonts w:ascii="Baskerville Old Face" w:hAnsi="Baskerville Old Face"/>
        </w:rPr>
        <w:t xml:space="preserve">  </w:t>
      </w:r>
      <w:r w:rsidR="005C3F6E">
        <w:rPr>
          <w:rFonts w:ascii="Baskerville Old Face" w:hAnsi="Baskerville Old Face"/>
        </w:rPr>
        <w:t xml:space="preserve"> </w:t>
      </w:r>
      <w:r w:rsidR="00635433">
        <w:rPr>
          <w:rFonts w:ascii="Book Antiqua" w:eastAsia="Book Antiqua" w:hAnsi="Book Antiqua" w:cs="Book Antiqua"/>
        </w:rPr>
        <w:t xml:space="preserve"> The Atrium</w:t>
      </w:r>
    </w:p>
    <w:p w14:paraId="7692FB23" w14:textId="7FA6E24B" w:rsidR="00635433" w:rsidRDefault="00635433" w:rsidP="00635433">
      <w:pPr>
        <w:ind w:left="720"/>
        <w:rPr>
          <w:rFonts w:ascii="Book Antiqua" w:eastAsia="Book Antiqua" w:hAnsi="Book Antiqua" w:cs="Book Antiqua"/>
        </w:rPr>
      </w:pPr>
      <w:r>
        <w:rPr>
          <w:rFonts w:ascii="Book Antiqua" w:eastAsia="Book Antiqua" w:hAnsi="Book Antiqua" w:cs="Book Antiqua"/>
        </w:rPr>
        <w:t xml:space="preserve">       5776 Stoneridge Mall Road</w:t>
      </w:r>
    </w:p>
    <w:p w14:paraId="1AB36BF0" w14:textId="18D1C55D" w:rsidR="00635433" w:rsidRPr="00635433" w:rsidRDefault="00635433" w:rsidP="00635433">
      <w:pPr>
        <w:ind w:left="720"/>
        <w:rPr>
          <w:rFonts w:ascii="Book Antiqua" w:eastAsia="Book Antiqua" w:hAnsi="Book Antiqua" w:cs="Book Antiqua"/>
        </w:rPr>
      </w:pPr>
      <w:r>
        <w:rPr>
          <w:rFonts w:ascii="Book Antiqua" w:eastAsia="Book Antiqua" w:hAnsi="Book Antiqua" w:cs="Book Antiqua"/>
        </w:rPr>
        <w:t xml:space="preserve">       Pleasanton, CA 94588</w:t>
      </w:r>
    </w:p>
    <w:p w14:paraId="4FE1458B" w14:textId="25A77A84" w:rsidR="001F0085" w:rsidRPr="001F0085" w:rsidRDefault="001F0085" w:rsidP="00E83C38">
      <w:pPr>
        <w:rPr>
          <w:rFonts w:ascii="Book Antiqua" w:eastAsia="Book Antiqua" w:hAnsi="Book Antiqua" w:cs="Book Antiqua"/>
        </w:rPr>
      </w:pPr>
    </w:p>
    <w:p w14:paraId="62A43AB7" w14:textId="77777777" w:rsidR="002742A1" w:rsidRPr="00035B9A" w:rsidRDefault="002742A1" w:rsidP="00606A24">
      <w:pPr>
        <w:rPr>
          <w:rFonts w:ascii="Book Antiqua" w:hAnsi="Book Antiqua"/>
          <w:sz w:val="28"/>
          <w:szCs w:val="28"/>
          <w:u w:val="single"/>
        </w:rPr>
      </w:pPr>
    </w:p>
    <w:p w14:paraId="01BE52E9" w14:textId="77777777" w:rsidR="007B6315" w:rsidRPr="00035B9A" w:rsidRDefault="007B6315" w:rsidP="00606A24">
      <w:pPr>
        <w:rPr>
          <w:rFonts w:ascii="Book Antiqua" w:hAnsi="Book Antiqua"/>
          <w:sz w:val="28"/>
          <w:szCs w:val="28"/>
          <w:u w:val="single"/>
        </w:rPr>
      </w:pPr>
    </w:p>
    <w:p w14:paraId="0503C694" w14:textId="62C58CE3" w:rsidR="00745720" w:rsidRPr="007A4E7D" w:rsidRDefault="00745720" w:rsidP="00745720">
      <w:pPr>
        <w:numPr>
          <w:ilvl w:val="0"/>
          <w:numId w:val="1"/>
        </w:numPr>
        <w:tabs>
          <w:tab w:val="num" w:pos="540"/>
        </w:tabs>
        <w:ind w:left="540" w:hanging="180"/>
        <w:rPr>
          <w:rFonts w:ascii="Book Antiqua" w:hAnsi="Book Antiqua"/>
          <w:b/>
        </w:rPr>
      </w:pPr>
      <w:r>
        <w:rPr>
          <w:rFonts w:ascii="Book Antiqua" w:hAnsi="Book Antiqua"/>
          <w:b/>
        </w:rPr>
        <w:t xml:space="preserve">   Danielle Krueger </w:t>
      </w:r>
      <w:r w:rsidRPr="007A4E7D">
        <w:rPr>
          <w:rFonts w:ascii="Book Antiqua" w:hAnsi="Book Antiqua"/>
          <w:b/>
        </w:rPr>
        <w:t>called the meeting to order at 9:3</w:t>
      </w:r>
      <w:r>
        <w:rPr>
          <w:rFonts w:ascii="Book Antiqua" w:hAnsi="Book Antiqua"/>
          <w:b/>
        </w:rPr>
        <w:t>4</w:t>
      </w:r>
      <w:r w:rsidRPr="007A4E7D">
        <w:rPr>
          <w:rFonts w:ascii="Book Antiqua" w:hAnsi="Book Antiqua"/>
          <w:b/>
        </w:rPr>
        <w:t xml:space="preserve"> AM</w:t>
      </w:r>
    </w:p>
    <w:p w14:paraId="06846765" w14:textId="77777777" w:rsidR="005411A9" w:rsidRPr="00035B9A" w:rsidRDefault="005411A9" w:rsidP="00285710">
      <w:pPr>
        <w:rPr>
          <w:rFonts w:ascii="Book Antiqua" w:hAnsi="Book Antiqua"/>
        </w:rPr>
      </w:pPr>
    </w:p>
    <w:p w14:paraId="5E428526" w14:textId="77777777" w:rsidR="006C0066" w:rsidRPr="00035B9A" w:rsidRDefault="006C0066" w:rsidP="005411A9">
      <w:pPr>
        <w:ind w:left="540"/>
        <w:rPr>
          <w:rFonts w:ascii="Book Antiqua" w:hAnsi="Book Antiqua"/>
        </w:rPr>
      </w:pPr>
    </w:p>
    <w:p w14:paraId="207F515B" w14:textId="77777777" w:rsidR="005411A9" w:rsidRPr="00035B9A" w:rsidRDefault="005411A9" w:rsidP="00A700D5">
      <w:pPr>
        <w:numPr>
          <w:ilvl w:val="0"/>
          <w:numId w:val="1"/>
        </w:numPr>
        <w:rPr>
          <w:rFonts w:ascii="Book Antiqua" w:hAnsi="Book Antiqua"/>
          <w:b/>
        </w:rPr>
      </w:pPr>
      <w:r w:rsidRPr="00035B9A">
        <w:rPr>
          <w:rFonts w:ascii="Book Antiqua" w:hAnsi="Book Antiqua"/>
          <w:b/>
        </w:rPr>
        <w:t xml:space="preserve">Roll call </w:t>
      </w:r>
    </w:p>
    <w:p w14:paraId="142E8EB2" w14:textId="77777777" w:rsidR="006E5809" w:rsidRPr="00035B9A" w:rsidRDefault="006E5809" w:rsidP="006E5809">
      <w:pPr>
        <w:pStyle w:val="ListParagraph"/>
        <w:rPr>
          <w:rFonts w:ascii="Book Antiqua" w:hAnsi="Book Antiqua"/>
          <w:b/>
        </w:rPr>
      </w:pPr>
    </w:p>
    <w:p w14:paraId="779AFEFF" w14:textId="088F375A" w:rsidR="00524699" w:rsidRPr="009463EC" w:rsidRDefault="005411A9" w:rsidP="009463EC">
      <w:pPr>
        <w:pStyle w:val="ListParagraph"/>
        <w:rPr>
          <w:rFonts w:ascii="Book Antiqua" w:hAnsi="Book Antiqua"/>
          <w:b/>
        </w:rPr>
      </w:pPr>
      <w:r w:rsidRPr="00035B9A">
        <w:rPr>
          <w:rFonts w:ascii="Book Antiqua" w:hAnsi="Book Antiqua"/>
          <w:b/>
        </w:rPr>
        <w:t>Executive Committee Members</w:t>
      </w:r>
    </w:p>
    <w:p w14:paraId="10356E9B" w14:textId="60B6E383" w:rsidR="00524699" w:rsidRDefault="00524699" w:rsidP="00524699">
      <w:pPr>
        <w:pStyle w:val="ColorfulList-Accent11"/>
        <w:rPr>
          <w:rFonts w:ascii="Book Antiqua" w:hAnsi="Book Antiqua"/>
        </w:rPr>
      </w:pPr>
      <w:r w:rsidRPr="00F91863">
        <w:rPr>
          <w:rFonts w:ascii="Book Antiqua" w:hAnsi="Book Antiqua"/>
        </w:rPr>
        <w:t>Danielle Krueger</w:t>
      </w:r>
      <w:r w:rsidRPr="00F91863">
        <w:rPr>
          <w:rFonts w:ascii="Book Antiqua" w:hAnsi="Book Antiqua"/>
        </w:rPr>
        <w:tab/>
      </w:r>
      <w:r w:rsidRPr="00F91863">
        <w:rPr>
          <w:rFonts w:ascii="Book Antiqua" w:hAnsi="Book Antiqua"/>
        </w:rPr>
        <w:tab/>
        <w:t>President</w:t>
      </w:r>
      <w:r w:rsidR="00A412E9">
        <w:rPr>
          <w:rFonts w:ascii="Book Antiqua" w:hAnsi="Book Antiqua"/>
        </w:rPr>
        <w:tab/>
      </w:r>
      <w:r w:rsidRPr="00F91863">
        <w:rPr>
          <w:rFonts w:ascii="Book Antiqua" w:hAnsi="Book Antiqua"/>
        </w:rPr>
        <w:tab/>
        <w:t>Alameda USD</w:t>
      </w:r>
    </w:p>
    <w:p w14:paraId="34FC029F" w14:textId="3E524CAB" w:rsidR="00A412E9" w:rsidRDefault="00A412E9" w:rsidP="00A412E9">
      <w:pPr>
        <w:ind w:firstLine="720"/>
        <w:rPr>
          <w:rFonts w:ascii="Book Antiqua" w:hAnsi="Book Antiqua"/>
        </w:rPr>
      </w:pPr>
      <w:r w:rsidRPr="00F91863">
        <w:rPr>
          <w:rFonts w:ascii="Book Antiqua" w:hAnsi="Book Antiqua"/>
        </w:rPr>
        <w:t>Chris Hobbs</w:t>
      </w:r>
      <w:r w:rsidRPr="00F91863">
        <w:rPr>
          <w:rFonts w:ascii="Book Antiqua" w:hAnsi="Book Antiqua"/>
        </w:rPr>
        <w:tab/>
      </w:r>
      <w:r w:rsidRPr="00F91863">
        <w:rPr>
          <w:rFonts w:ascii="Book Antiqua" w:hAnsi="Book Antiqua"/>
        </w:rPr>
        <w:tab/>
      </w:r>
      <w:r w:rsidRPr="00F91863">
        <w:rPr>
          <w:rFonts w:ascii="Book Antiqua" w:hAnsi="Book Antiqua"/>
        </w:rPr>
        <w:tab/>
      </w:r>
      <w:r>
        <w:rPr>
          <w:rFonts w:ascii="Book Antiqua" w:hAnsi="Book Antiqua"/>
        </w:rPr>
        <w:t>Vice President</w:t>
      </w:r>
      <w:r w:rsidRPr="00F91863">
        <w:rPr>
          <w:rFonts w:ascii="Book Antiqua" w:hAnsi="Book Antiqua"/>
        </w:rPr>
        <w:tab/>
        <w:t>Dublin USD</w:t>
      </w:r>
    </w:p>
    <w:p w14:paraId="4B090B1C" w14:textId="5EAE531A" w:rsidR="00A412E9" w:rsidRPr="00F91863" w:rsidRDefault="00A412E9" w:rsidP="00A412E9">
      <w:pPr>
        <w:ind w:firstLine="720"/>
        <w:rPr>
          <w:rFonts w:ascii="Book Antiqua" w:hAnsi="Book Antiqua"/>
        </w:rPr>
      </w:pPr>
      <w:r w:rsidRPr="00F91863">
        <w:rPr>
          <w:rFonts w:ascii="Book Antiqua" w:hAnsi="Book Antiqua"/>
        </w:rPr>
        <w:t>Bryan Wakefield</w:t>
      </w:r>
      <w:r w:rsidRPr="00F91863">
        <w:rPr>
          <w:rFonts w:ascii="Book Antiqua" w:hAnsi="Book Antiqua"/>
        </w:rPr>
        <w:tab/>
      </w:r>
      <w:r w:rsidRPr="00F91863">
        <w:rPr>
          <w:rFonts w:ascii="Book Antiqua" w:hAnsi="Book Antiqua"/>
        </w:rPr>
        <w:tab/>
      </w:r>
      <w:r>
        <w:rPr>
          <w:rFonts w:ascii="Book Antiqua" w:hAnsi="Book Antiqua"/>
        </w:rPr>
        <w:t>Secretary</w:t>
      </w:r>
      <w:r>
        <w:rPr>
          <w:rFonts w:ascii="Book Antiqua" w:hAnsi="Book Antiqua"/>
        </w:rPr>
        <w:tab/>
      </w:r>
      <w:r w:rsidRPr="00F91863">
        <w:rPr>
          <w:rFonts w:ascii="Book Antiqua" w:hAnsi="Book Antiqua"/>
        </w:rPr>
        <w:tab/>
        <w:t>Mission Valley ROP</w:t>
      </w:r>
    </w:p>
    <w:p w14:paraId="27863352" w14:textId="3B2C1D54" w:rsidR="00524699" w:rsidRPr="00F91863" w:rsidRDefault="00524699" w:rsidP="00524699">
      <w:pPr>
        <w:ind w:firstLine="720"/>
        <w:rPr>
          <w:rFonts w:ascii="Book Antiqua" w:hAnsi="Book Antiqua"/>
        </w:rPr>
      </w:pPr>
      <w:r w:rsidRPr="00F91863">
        <w:rPr>
          <w:rFonts w:ascii="Book Antiqua" w:hAnsi="Book Antiqua"/>
        </w:rPr>
        <w:t>Ruth Alahydo</w:t>
      </w:r>
      <w:r w:rsidR="007C24AB">
        <w:rPr>
          <w:rFonts w:ascii="Book Antiqua" w:hAnsi="Book Antiqua"/>
        </w:rPr>
        <w:t>ia</w:t>
      </w:r>
      <w:r w:rsidRPr="00F91863">
        <w:rPr>
          <w:rFonts w:ascii="Book Antiqua" w:hAnsi="Book Antiqua"/>
        </w:rPr>
        <w:t>n</w:t>
      </w:r>
      <w:r w:rsidRPr="00F91863">
        <w:rPr>
          <w:rFonts w:ascii="Book Antiqua" w:hAnsi="Book Antiqua"/>
        </w:rPr>
        <w:tab/>
      </w:r>
      <w:r w:rsidRPr="00F91863">
        <w:rPr>
          <w:rFonts w:ascii="Book Antiqua" w:hAnsi="Book Antiqua"/>
        </w:rPr>
        <w:tab/>
        <w:t>Board Member</w:t>
      </w:r>
      <w:r w:rsidRPr="00F91863">
        <w:rPr>
          <w:rFonts w:ascii="Book Antiqua" w:hAnsi="Book Antiqua"/>
        </w:rPr>
        <w:tab/>
        <w:t>Piedmont USD</w:t>
      </w:r>
    </w:p>
    <w:p w14:paraId="626B9B31" w14:textId="77777777" w:rsidR="00524699" w:rsidRDefault="00524699" w:rsidP="00524699">
      <w:pPr>
        <w:ind w:firstLine="720"/>
        <w:rPr>
          <w:rFonts w:ascii="Book Antiqua" w:hAnsi="Book Antiqua"/>
        </w:rPr>
      </w:pPr>
      <w:r w:rsidRPr="00F91863">
        <w:rPr>
          <w:rFonts w:ascii="Book Antiqua" w:hAnsi="Book Antiqua"/>
        </w:rPr>
        <w:t xml:space="preserve">Ahmad </w:t>
      </w:r>
      <w:proofErr w:type="spellStart"/>
      <w:r w:rsidRPr="00F91863">
        <w:rPr>
          <w:rFonts w:ascii="Book Antiqua" w:hAnsi="Book Antiqua"/>
        </w:rPr>
        <w:t>Sheikholeslami</w:t>
      </w:r>
      <w:proofErr w:type="spellEnd"/>
      <w:r w:rsidRPr="00F91863">
        <w:rPr>
          <w:rFonts w:ascii="Book Antiqua" w:hAnsi="Book Antiqua"/>
        </w:rPr>
        <w:tab/>
        <w:t>Board Member</w:t>
      </w:r>
      <w:r w:rsidRPr="00F91863">
        <w:rPr>
          <w:rFonts w:ascii="Book Antiqua" w:hAnsi="Book Antiqua"/>
        </w:rPr>
        <w:tab/>
        <w:t>Pleasanton USD</w:t>
      </w:r>
    </w:p>
    <w:p w14:paraId="1C80355D" w14:textId="77777777" w:rsidR="0077438C" w:rsidRPr="00035B9A" w:rsidRDefault="0077438C" w:rsidP="00F1518F">
      <w:pPr>
        <w:rPr>
          <w:rFonts w:ascii="Book Antiqua" w:hAnsi="Book Antiqua"/>
        </w:rPr>
      </w:pPr>
    </w:p>
    <w:p w14:paraId="5B1D858D" w14:textId="052DBCB7" w:rsidR="002C7AA8" w:rsidRPr="00A12E8B" w:rsidRDefault="00A12E8B" w:rsidP="00A12E8B">
      <w:pPr>
        <w:pStyle w:val="ListParagraph"/>
        <w:rPr>
          <w:rFonts w:ascii="Book Antiqua" w:hAnsi="Book Antiqua"/>
        </w:rPr>
      </w:pPr>
      <w:r>
        <w:rPr>
          <w:rFonts w:ascii="Book Antiqua" w:hAnsi="Book Antiqua"/>
        </w:rPr>
        <w:t>Jackie Kim</w:t>
      </w:r>
      <w:r>
        <w:rPr>
          <w:rFonts w:ascii="Book Antiqua" w:hAnsi="Book Antiqua"/>
        </w:rPr>
        <w:tab/>
      </w:r>
      <w:r w:rsidR="00506531" w:rsidRPr="00035B9A">
        <w:rPr>
          <w:rFonts w:ascii="Book Antiqua" w:hAnsi="Book Antiqua"/>
        </w:rPr>
        <w:tab/>
      </w:r>
      <w:r w:rsidR="008E475F" w:rsidRPr="00035B9A">
        <w:rPr>
          <w:rFonts w:ascii="Book Antiqua" w:hAnsi="Book Antiqua"/>
        </w:rPr>
        <w:tab/>
      </w:r>
      <w:r w:rsidR="0077438C" w:rsidRPr="00035B9A">
        <w:rPr>
          <w:rFonts w:ascii="Book Antiqua" w:hAnsi="Book Antiqua"/>
        </w:rPr>
        <w:t xml:space="preserve">Executive Director   </w:t>
      </w:r>
      <w:r w:rsidR="00785431" w:rsidRPr="00035B9A">
        <w:rPr>
          <w:rFonts w:ascii="Book Antiqua" w:hAnsi="Book Antiqua"/>
        </w:rPr>
        <w:tab/>
      </w:r>
      <w:r w:rsidR="0077438C" w:rsidRPr="00035B9A">
        <w:rPr>
          <w:rFonts w:ascii="Book Antiqua" w:hAnsi="Book Antiqua"/>
        </w:rPr>
        <w:t>Alameda County Schools Insurance</w:t>
      </w:r>
      <w:r w:rsidR="0061537D" w:rsidRPr="00035B9A">
        <w:rPr>
          <w:rFonts w:ascii="Book Antiqua" w:hAnsi="Book Antiqua"/>
        </w:rPr>
        <w:t xml:space="preserve"> </w:t>
      </w:r>
    </w:p>
    <w:p w14:paraId="7C7B5C18" w14:textId="3A824EE3" w:rsidR="0077438C" w:rsidRPr="00035B9A" w:rsidRDefault="00282B50" w:rsidP="00506531">
      <w:pPr>
        <w:pStyle w:val="ListParagraph"/>
        <w:tabs>
          <w:tab w:val="left" w:pos="2880"/>
        </w:tabs>
        <w:rPr>
          <w:rFonts w:ascii="Book Antiqua" w:hAnsi="Book Antiqua"/>
        </w:rPr>
      </w:pPr>
      <w:r w:rsidRPr="00035B9A">
        <w:rPr>
          <w:rFonts w:ascii="Book Antiqua" w:hAnsi="Book Antiqua"/>
        </w:rPr>
        <w:t>Celina Flotte</w:t>
      </w:r>
      <w:r w:rsidR="00506531" w:rsidRPr="00035B9A">
        <w:rPr>
          <w:rFonts w:ascii="Book Antiqua" w:hAnsi="Book Antiqua"/>
        </w:rPr>
        <w:tab/>
      </w:r>
      <w:r w:rsidR="008E475F" w:rsidRPr="00035B9A">
        <w:rPr>
          <w:rFonts w:ascii="Book Antiqua" w:hAnsi="Book Antiqua"/>
        </w:rPr>
        <w:tab/>
      </w:r>
      <w:r w:rsidRPr="00035B9A">
        <w:rPr>
          <w:rFonts w:ascii="Book Antiqua" w:hAnsi="Book Antiqua"/>
        </w:rPr>
        <w:t>Executive</w:t>
      </w:r>
      <w:r w:rsidR="0077438C" w:rsidRPr="00035B9A">
        <w:rPr>
          <w:rFonts w:ascii="Book Antiqua" w:hAnsi="Book Antiqua"/>
        </w:rPr>
        <w:t xml:space="preserve"> </w:t>
      </w:r>
      <w:proofErr w:type="gramStart"/>
      <w:r w:rsidR="0077438C" w:rsidRPr="00035B9A">
        <w:rPr>
          <w:rFonts w:ascii="Book Antiqua" w:hAnsi="Book Antiqua"/>
        </w:rPr>
        <w:t>Assistant  Alameda</w:t>
      </w:r>
      <w:proofErr w:type="gramEnd"/>
      <w:r w:rsidR="0077438C" w:rsidRPr="00035B9A">
        <w:rPr>
          <w:rFonts w:ascii="Book Antiqua" w:hAnsi="Book Antiqua"/>
        </w:rPr>
        <w:t xml:space="preserve"> County Schools Insurance</w:t>
      </w:r>
      <w:r w:rsidR="0061537D" w:rsidRPr="00035B9A">
        <w:rPr>
          <w:rFonts w:ascii="Book Antiqua" w:hAnsi="Book Antiqua"/>
        </w:rPr>
        <w:t xml:space="preserve"> </w:t>
      </w:r>
    </w:p>
    <w:p w14:paraId="2388EFA5" w14:textId="77777777" w:rsidR="0077438C" w:rsidRPr="00035B9A" w:rsidRDefault="0077438C" w:rsidP="0077438C">
      <w:pPr>
        <w:pStyle w:val="ListParagraph"/>
        <w:rPr>
          <w:rFonts w:ascii="Book Antiqua" w:hAnsi="Book Antiqua"/>
        </w:rPr>
      </w:pPr>
    </w:p>
    <w:p w14:paraId="102AB780" w14:textId="77777777" w:rsidR="00524699" w:rsidRPr="00F91863" w:rsidRDefault="00524699" w:rsidP="00524699">
      <w:pPr>
        <w:pStyle w:val="ColorfulList-Accent11"/>
        <w:rPr>
          <w:rFonts w:ascii="Book Antiqua" w:hAnsi="Book Antiqua"/>
        </w:rPr>
      </w:pPr>
      <w:r w:rsidRPr="00F91863">
        <w:rPr>
          <w:rFonts w:ascii="Book Antiqua" w:hAnsi="Book Antiqua"/>
        </w:rPr>
        <w:t>Patrice Grant</w:t>
      </w:r>
      <w:r w:rsidRPr="00F91863">
        <w:rPr>
          <w:rFonts w:ascii="Book Antiqua" w:hAnsi="Book Antiqua"/>
        </w:rPr>
        <w:tab/>
      </w:r>
      <w:r w:rsidRPr="00F91863">
        <w:rPr>
          <w:rFonts w:ascii="Book Antiqua" w:hAnsi="Book Antiqua"/>
        </w:rPr>
        <w:tab/>
      </w:r>
      <w:r w:rsidRPr="00F91863">
        <w:rPr>
          <w:rFonts w:ascii="Book Antiqua" w:hAnsi="Book Antiqua"/>
        </w:rPr>
        <w:tab/>
        <w:t xml:space="preserve">Guest </w:t>
      </w:r>
      <w:r w:rsidRPr="00F91863">
        <w:rPr>
          <w:rFonts w:ascii="Book Antiqua" w:hAnsi="Book Antiqua"/>
        </w:rPr>
        <w:tab/>
      </w:r>
      <w:r w:rsidRPr="00F91863">
        <w:rPr>
          <w:rFonts w:ascii="Book Antiqua" w:hAnsi="Book Antiqua"/>
        </w:rPr>
        <w:tab/>
      </w:r>
      <w:r w:rsidRPr="00F91863">
        <w:rPr>
          <w:rFonts w:ascii="Book Antiqua" w:hAnsi="Book Antiqua"/>
        </w:rPr>
        <w:tab/>
        <w:t>Keenan &amp; Associates</w:t>
      </w:r>
    </w:p>
    <w:p w14:paraId="51CE5EEC" w14:textId="77777777" w:rsidR="00524699" w:rsidRPr="00F91863" w:rsidRDefault="00524699" w:rsidP="00524699">
      <w:pPr>
        <w:pStyle w:val="ColorfulList-Accent11"/>
        <w:rPr>
          <w:rFonts w:ascii="Book Antiqua" w:hAnsi="Book Antiqua"/>
        </w:rPr>
      </w:pPr>
      <w:r>
        <w:rPr>
          <w:rFonts w:ascii="Book Antiqua" w:hAnsi="Book Antiqua"/>
        </w:rPr>
        <w:t xml:space="preserve">Kyle </w:t>
      </w:r>
      <w:proofErr w:type="spellStart"/>
      <w:r>
        <w:rPr>
          <w:rFonts w:ascii="Book Antiqua" w:hAnsi="Book Antiqua"/>
        </w:rPr>
        <w:t>Mckibbin</w:t>
      </w:r>
      <w:proofErr w:type="spellEnd"/>
      <w:r w:rsidRPr="00F91863">
        <w:rPr>
          <w:rFonts w:ascii="Book Antiqua" w:hAnsi="Book Antiqua"/>
        </w:rPr>
        <w:tab/>
      </w:r>
      <w:r w:rsidRPr="00F91863">
        <w:rPr>
          <w:rFonts w:ascii="Book Antiqua" w:hAnsi="Book Antiqua"/>
        </w:rPr>
        <w:tab/>
        <w:t>Guest</w:t>
      </w:r>
      <w:r w:rsidRPr="00F91863">
        <w:rPr>
          <w:rFonts w:ascii="Book Antiqua" w:hAnsi="Book Antiqua"/>
        </w:rPr>
        <w:tab/>
      </w:r>
      <w:r w:rsidRPr="00F91863">
        <w:rPr>
          <w:rFonts w:ascii="Book Antiqua" w:hAnsi="Book Antiqua"/>
        </w:rPr>
        <w:tab/>
      </w:r>
      <w:r w:rsidRPr="00F91863">
        <w:rPr>
          <w:rFonts w:ascii="Book Antiqua" w:hAnsi="Book Antiqua"/>
        </w:rPr>
        <w:tab/>
        <w:t>Keenan &amp; Associates</w:t>
      </w:r>
    </w:p>
    <w:p w14:paraId="751C7120" w14:textId="77777777" w:rsidR="00524699" w:rsidRPr="00F91863" w:rsidRDefault="00524699" w:rsidP="00524699">
      <w:pPr>
        <w:pStyle w:val="ColorfulList-Accent11"/>
        <w:rPr>
          <w:rFonts w:ascii="Book Antiqua" w:hAnsi="Book Antiqua"/>
        </w:rPr>
      </w:pPr>
      <w:r>
        <w:rPr>
          <w:rFonts w:ascii="Book Antiqua" w:hAnsi="Book Antiqua"/>
        </w:rPr>
        <w:t>Bridgett Jordan</w:t>
      </w:r>
      <w:r w:rsidRPr="00F91863">
        <w:rPr>
          <w:rFonts w:ascii="Book Antiqua" w:hAnsi="Book Antiqua"/>
        </w:rPr>
        <w:tab/>
      </w:r>
      <w:r w:rsidRPr="00F91863">
        <w:rPr>
          <w:rFonts w:ascii="Book Antiqua" w:hAnsi="Book Antiqua"/>
        </w:rPr>
        <w:tab/>
        <w:t>Guest</w:t>
      </w:r>
      <w:r w:rsidRPr="00F91863">
        <w:rPr>
          <w:rFonts w:ascii="Book Antiqua" w:hAnsi="Book Antiqua"/>
        </w:rPr>
        <w:tab/>
      </w:r>
      <w:r w:rsidRPr="00F91863">
        <w:rPr>
          <w:rFonts w:ascii="Book Antiqua" w:hAnsi="Book Antiqua"/>
        </w:rPr>
        <w:tab/>
      </w:r>
      <w:r w:rsidRPr="00F91863">
        <w:rPr>
          <w:rFonts w:ascii="Book Antiqua" w:hAnsi="Book Antiqua"/>
        </w:rPr>
        <w:tab/>
        <w:t>Keenan &amp; Associates</w:t>
      </w:r>
      <w:r w:rsidRPr="00F91863">
        <w:rPr>
          <w:rFonts w:ascii="Book Antiqua" w:hAnsi="Book Antiqua"/>
        </w:rPr>
        <w:tab/>
      </w:r>
    </w:p>
    <w:p w14:paraId="5F2CE052" w14:textId="77777777" w:rsidR="00524699" w:rsidRPr="00F91863" w:rsidRDefault="00524699" w:rsidP="00524699">
      <w:pPr>
        <w:pStyle w:val="ColorfulList-Accent11"/>
        <w:rPr>
          <w:rFonts w:ascii="Book Antiqua" w:hAnsi="Book Antiqua"/>
        </w:rPr>
      </w:pPr>
      <w:r>
        <w:rPr>
          <w:rFonts w:ascii="Book Antiqua" w:hAnsi="Book Antiqua"/>
        </w:rPr>
        <w:t>Rowena Cowan</w:t>
      </w:r>
      <w:r w:rsidRPr="00F91863">
        <w:rPr>
          <w:rFonts w:ascii="Book Antiqua" w:hAnsi="Book Antiqua"/>
        </w:rPr>
        <w:tab/>
      </w:r>
      <w:r w:rsidRPr="00F91863">
        <w:rPr>
          <w:rFonts w:ascii="Book Antiqua" w:hAnsi="Book Antiqua"/>
        </w:rPr>
        <w:tab/>
        <w:t>Guest</w:t>
      </w:r>
      <w:r w:rsidRPr="00F91863">
        <w:rPr>
          <w:rFonts w:ascii="Book Antiqua" w:hAnsi="Book Antiqua"/>
        </w:rPr>
        <w:tab/>
      </w:r>
      <w:r w:rsidRPr="00F91863">
        <w:rPr>
          <w:rFonts w:ascii="Book Antiqua" w:hAnsi="Book Antiqua"/>
        </w:rPr>
        <w:tab/>
      </w:r>
      <w:r w:rsidRPr="00F91863">
        <w:rPr>
          <w:rFonts w:ascii="Book Antiqua" w:hAnsi="Book Antiqua"/>
        </w:rPr>
        <w:tab/>
        <w:t>Keenan &amp; Associates</w:t>
      </w:r>
    </w:p>
    <w:p w14:paraId="57A681D4" w14:textId="77777777" w:rsidR="00524699" w:rsidRPr="00F91863" w:rsidRDefault="00524699" w:rsidP="00524699">
      <w:pPr>
        <w:pStyle w:val="ColorfulList-Accent11"/>
        <w:rPr>
          <w:rFonts w:ascii="Book Antiqua" w:hAnsi="Book Antiqua"/>
        </w:rPr>
      </w:pPr>
      <w:r w:rsidRPr="00F91863">
        <w:rPr>
          <w:rFonts w:ascii="Book Antiqua" w:hAnsi="Book Antiqua"/>
        </w:rPr>
        <w:t>Julio Villegas</w:t>
      </w:r>
      <w:r w:rsidRPr="00F91863">
        <w:rPr>
          <w:rFonts w:ascii="Book Antiqua" w:hAnsi="Book Antiqua"/>
        </w:rPr>
        <w:tab/>
      </w:r>
      <w:r w:rsidRPr="00F91863">
        <w:rPr>
          <w:rFonts w:ascii="Book Antiqua" w:hAnsi="Book Antiqua"/>
        </w:rPr>
        <w:tab/>
      </w:r>
      <w:r w:rsidRPr="00F91863">
        <w:rPr>
          <w:rFonts w:ascii="Book Antiqua" w:hAnsi="Book Antiqua"/>
        </w:rPr>
        <w:tab/>
        <w:t>Guest</w:t>
      </w:r>
      <w:r w:rsidRPr="00F91863">
        <w:rPr>
          <w:rFonts w:ascii="Book Antiqua" w:hAnsi="Book Antiqua"/>
        </w:rPr>
        <w:tab/>
      </w:r>
      <w:r w:rsidRPr="00F91863">
        <w:rPr>
          <w:rFonts w:ascii="Book Antiqua" w:hAnsi="Book Antiqua"/>
        </w:rPr>
        <w:tab/>
      </w:r>
      <w:r w:rsidRPr="00F91863">
        <w:rPr>
          <w:rFonts w:ascii="Book Antiqua" w:hAnsi="Book Antiqua"/>
        </w:rPr>
        <w:tab/>
        <w:t>Keenan &amp; Associates</w:t>
      </w:r>
    </w:p>
    <w:p w14:paraId="29CF8C44" w14:textId="77777777" w:rsidR="00524699" w:rsidRDefault="00524699" w:rsidP="00524699">
      <w:pPr>
        <w:pStyle w:val="ColorfulList-Accent11"/>
        <w:rPr>
          <w:rFonts w:ascii="Book Antiqua" w:hAnsi="Book Antiqua"/>
        </w:rPr>
      </w:pPr>
      <w:r>
        <w:rPr>
          <w:rFonts w:ascii="Book Antiqua" w:hAnsi="Book Antiqua"/>
        </w:rPr>
        <w:t>Mark Payne</w:t>
      </w:r>
      <w:r w:rsidRPr="00F91863">
        <w:rPr>
          <w:rFonts w:ascii="Book Antiqua" w:hAnsi="Book Antiqua"/>
        </w:rPr>
        <w:tab/>
      </w:r>
      <w:r w:rsidRPr="00F91863">
        <w:rPr>
          <w:rFonts w:ascii="Book Antiqua" w:hAnsi="Book Antiqua"/>
        </w:rPr>
        <w:tab/>
      </w:r>
      <w:r>
        <w:rPr>
          <w:rFonts w:ascii="Book Antiqua" w:hAnsi="Book Antiqua"/>
        </w:rPr>
        <w:tab/>
      </w:r>
      <w:r w:rsidRPr="00F91863">
        <w:rPr>
          <w:rFonts w:ascii="Book Antiqua" w:hAnsi="Book Antiqua"/>
        </w:rPr>
        <w:t>Guest</w:t>
      </w:r>
      <w:r w:rsidRPr="00F91863">
        <w:rPr>
          <w:rFonts w:ascii="Book Antiqua" w:hAnsi="Book Antiqua"/>
        </w:rPr>
        <w:tab/>
      </w:r>
      <w:r w:rsidRPr="00F91863">
        <w:rPr>
          <w:rFonts w:ascii="Book Antiqua" w:hAnsi="Book Antiqua"/>
        </w:rPr>
        <w:tab/>
      </w:r>
      <w:r w:rsidRPr="00F91863">
        <w:rPr>
          <w:rFonts w:ascii="Book Antiqua" w:hAnsi="Book Antiqua"/>
        </w:rPr>
        <w:tab/>
        <w:t>Morgan Stanley</w:t>
      </w:r>
    </w:p>
    <w:p w14:paraId="45A16497" w14:textId="690355BE" w:rsidR="00CC1583" w:rsidRPr="00F91863" w:rsidRDefault="00CC1583" w:rsidP="00CC1583">
      <w:pPr>
        <w:pStyle w:val="ColorfulList-Accent11"/>
        <w:rPr>
          <w:rFonts w:ascii="Book Antiqua" w:hAnsi="Book Antiqua"/>
        </w:rPr>
      </w:pPr>
      <w:r>
        <w:rPr>
          <w:rFonts w:ascii="Book Antiqua" w:hAnsi="Book Antiqua"/>
        </w:rPr>
        <w:t>Dan Tichenor</w:t>
      </w:r>
      <w:r w:rsidRPr="00F91863">
        <w:rPr>
          <w:rFonts w:ascii="Book Antiqua" w:hAnsi="Book Antiqua"/>
        </w:rPr>
        <w:tab/>
      </w:r>
      <w:r>
        <w:rPr>
          <w:rFonts w:ascii="Book Antiqua" w:hAnsi="Book Antiqua"/>
        </w:rPr>
        <w:tab/>
      </w:r>
      <w:r w:rsidRPr="00F91863">
        <w:rPr>
          <w:rFonts w:ascii="Book Antiqua" w:hAnsi="Book Antiqua"/>
        </w:rPr>
        <w:t>Guest</w:t>
      </w:r>
      <w:r w:rsidRPr="00F91863">
        <w:rPr>
          <w:rFonts w:ascii="Book Antiqua" w:hAnsi="Book Antiqua"/>
        </w:rPr>
        <w:tab/>
      </w:r>
      <w:r w:rsidRPr="00F91863">
        <w:rPr>
          <w:rFonts w:ascii="Book Antiqua" w:hAnsi="Book Antiqua"/>
        </w:rPr>
        <w:tab/>
      </w:r>
      <w:r w:rsidRPr="00F91863">
        <w:rPr>
          <w:rFonts w:ascii="Book Antiqua" w:hAnsi="Book Antiqua"/>
        </w:rPr>
        <w:tab/>
        <w:t>Morgan Stanley</w:t>
      </w:r>
    </w:p>
    <w:p w14:paraId="1A44D5E9" w14:textId="77777777" w:rsidR="00524699" w:rsidRPr="00F91863" w:rsidRDefault="00524699" w:rsidP="00524699">
      <w:pPr>
        <w:pStyle w:val="ColorfulList-Accent11"/>
        <w:ind w:left="0" w:firstLine="720"/>
        <w:rPr>
          <w:rFonts w:ascii="Book Antiqua" w:hAnsi="Book Antiqua"/>
        </w:rPr>
      </w:pPr>
      <w:r>
        <w:rPr>
          <w:rFonts w:ascii="Book Antiqua" w:hAnsi="Book Antiqua"/>
        </w:rPr>
        <w:t>Laurena Grabert</w:t>
      </w:r>
      <w:r w:rsidRPr="00F91863">
        <w:rPr>
          <w:rFonts w:ascii="Book Antiqua" w:hAnsi="Book Antiqua"/>
        </w:rPr>
        <w:tab/>
      </w:r>
      <w:r w:rsidRPr="00F91863">
        <w:rPr>
          <w:rFonts w:ascii="Book Antiqua" w:hAnsi="Book Antiqua"/>
        </w:rPr>
        <w:tab/>
        <w:t>Guest</w:t>
      </w:r>
      <w:r w:rsidRPr="00F91863">
        <w:rPr>
          <w:rFonts w:ascii="Book Antiqua" w:hAnsi="Book Antiqua"/>
        </w:rPr>
        <w:tab/>
      </w:r>
      <w:r w:rsidRPr="00F91863">
        <w:rPr>
          <w:rFonts w:ascii="Book Antiqua" w:hAnsi="Book Antiqua"/>
        </w:rPr>
        <w:tab/>
      </w:r>
      <w:r w:rsidRPr="00F91863">
        <w:rPr>
          <w:rFonts w:ascii="Book Antiqua" w:hAnsi="Book Antiqua"/>
        </w:rPr>
        <w:tab/>
        <w:t>SETECH</w:t>
      </w:r>
    </w:p>
    <w:p w14:paraId="081AC68F" w14:textId="77777777" w:rsidR="00A12E8B" w:rsidRPr="00357F11" w:rsidRDefault="00A12E8B" w:rsidP="000554B7">
      <w:pPr>
        <w:ind w:firstLine="720"/>
        <w:rPr>
          <w:rFonts w:ascii="Book Antiqua" w:hAnsi="Book Antiqua"/>
        </w:rPr>
      </w:pPr>
    </w:p>
    <w:p w14:paraId="269BEAB1" w14:textId="77777777" w:rsidR="00A700D5" w:rsidRPr="00035B9A" w:rsidRDefault="00A700D5" w:rsidP="00A700D5">
      <w:pPr>
        <w:numPr>
          <w:ilvl w:val="0"/>
          <w:numId w:val="1"/>
        </w:numPr>
        <w:rPr>
          <w:rFonts w:ascii="Book Antiqua" w:hAnsi="Book Antiqua"/>
          <w:b/>
        </w:rPr>
      </w:pPr>
      <w:r w:rsidRPr="00035B9A">
        <w:rPr>
          <w:rFonts w:ascii="Book Antiqua" w:hAnsi="Book Antiqua"/>
          <w:b/>
        </w:rPr>
        <w:t>Acceptance of the Agenda</w:t>
      </w:r>
    </w:p>
    <w:p w14:paraId="0B9F2BB2" w14:textId="3CAFB89A" w:rsidR="00E74314" w:rsidRPr="00085023" w:rsidRDefault="00E74314" w:rsidP="00E74314">
      <w:pPr>
        <w:pStyle w:val="ListParagraph"/>
        <w:rPr>
          <w:rFonts w:ascii="Book Antiqua" w:hAnsi="Book Antiqua"/>
        </w:rPr>
      </w:pPr>
      <w:r w:rsidRPr="00085023">
        <w:rPr>
          <w:rFonts w:ascii="Book Antiqua" w:hAnsi="Book Antiqua"/>
        </w:rPr>
        <w:lastRenderedPageBreak/>
        <w:t xml:space="preserve">It was moved by </w:t>
      </w:r>
      <w:r>
        <w:rPr>
          <w:rFonts w:ascii="Book Antiqua" w:hAnsi="Book Antiqua"/>
        </w:rPr>
        <w:t>Ruth</w:t>
      </w:r>
      <w:r w:rsidRPr="00085023">
        <w:rPr>
          <w:rFonts w:ascii="Book Antiqua" w:hAnsi="Book Antiqua"/>
        </w:rPr>
        <w:t xml:space="preserve"> </w:t>
      </w:r>
      <w:proofErr w:type="spellStart"/>
      <w:r>
        <w:rPr>
          <w:rFonts w:ascii="Book Antiqua" w:hAnsi="Book Antiqua"/>
        </w:rPr>
        <w:t>Alahydoian</w:t>
      </w:r>
      <w:proofErr w:type="spellEnd"/>
      <w:r w:rsidRPr="00085023">
        <w:rPr>
          <w:rFonts w:ascii="Book Antiqua" w:hAnsi="Book Antiqua"/>
        </w:rPr>
        <w:t xml:space="preserve"> and seconded by </w:t>
      </w:r>
      <w:r>
        <w:rPr>
          <w:rFonts w:ascii="Book Antiqua" w:hAnsi="Book Antiqua"/>
        </w:rPr>
        <w:t>Chris Hobbs</w:t>
      </w:r>
      <w:r w:rsidRPr="00085023">
        <w:rPr>
          <w:rFonts w:ascii="Book Antiqua" w:hAnsi="Book Antiqua"/>
        </w:rPr>
        <w:t xml:space="preserve"> to approve the agenda as presented.</w:t>
      </w:r>
    </w:p>
    <w:p w14:paraId="745BFB2A" w14:textId="3B272BFA" w:rsidR="00E74314" w:rsidRPr="00085023" w:rsidRDefault="00E74314" w:rsidP="00E74314">
      <w:pPr>
        <w:pStyle w:val="ListParagraph"/>
        <w:rPr>
          <w:rFonts w:ascii="Book Antiqua" w:hAnsi="Book Antiqua"/>
        </w:rPr>
      </w:pPr>
      <w:r w:rsidRPr="00085023">
        <w:rPr>
          <w:rFonts w:ascii="Book Antiqua" w:hAnsi="Book Antiqua"/>
        </w:rPr>
        <w:t xml:space="preserve">Ayes: </w:t>
      </w:r>
      <w:r>
        <w:rPr>
          <w:rFonts w:ascii="Book Antiqua" w:hAnsi="Book Antiqua"/>
        </w:rPr>
        <w:t>Krueger</w:t>
      </w:r>
      <w:r w:rsidRPr="00085023">
        <w:rPr>
          <w:rFonts w:ascii="Book Antiqua" w:hAnsi="Book Antiqua"/>
        </w:rPr>
        <w:t xml:space="preserve">, </w:t>
      </w:r>
      <w:r>
        <w:rPr>
          <w:rFonts w:ascii="Book Antiqua" w:hAnsi="Book Antiqua"/>
        </w:rPr>
        <w:t>Hobbs</w:t>
      </w:r>
      <w:r w:rsidRPr="00085023">
        <w:rPr>
          <w:rFonts w:ascii="Book Antiqua" w:hAnsi="Book Antiqua"/>
        </w:rPr>
        <w:t xml:space="preserve">, </w:t>
      </w:r>
      <w:r>
        <w:rPr>
          <w:rFonts w:ascii="Book Antiqua" w:hAnsi="Book Antiqua"/>
        </w:rPr>
        <w:t xml:space="preserve">Wakefield, </w:t>
      </w:r>
      <w:proofErr w:type="spellStart"/>
      <w:r>
        <w:rPr>
          <w:rFonts w:ascii="Book Antiqua" w:hAnsi="Book Antiqua"/>
        </w:rPr>
        <w:t>Alahydoian</w:t>
      </w:r>
      <w:proofErr w:type="spellEnd"/>
      <w:r>
        <w:rPr>
          <w:rFonts w:ascii="Book Antiqua" w:hAnsi="Book Antiqua"/>
        </w:rPr>
        <w:t xml:space="preserve">, </w:t>
      </w:r>
      <w:proofErr w:type="spellStart"/>
      <w:r w:rsidRPr="00085023">
        <w:rPr>
          <w:rFonts w:ascii="Book Antiqua" w:hAnsi="Book Antiqua"/>
        </w:rPr>
        <w:t>Sheikholeslami</w:t>
      </w:r>
      <w:proofErr w:type="spellEnd"/>
    </w:p>
    <w:p w14:paraId="07BF809C" w14:textId="77777777" w:rsidR="00E74314" w:rsidRPr="00085023" w:rsidRDefault="00E74314" w:rsidP="00E74314">
      <w:pPr>
        <w:pStyle w:val="ListParagraph"/>
        <w:rPr>
          <w:rFonts w:ascii="Book Antiqua" w:hAnsi="Book Antiqua"/>
        </w:rPr>
      </w:pPr>
      <w:r w:rsidRPr="00085023">
        <w:rPr>
          <w:rFonts w:ascii="Book Antiqua" w:hAnsi="Book Antiqua"/>
        </w:rPr>
        <w:t>Nays: None</w:t>
      </w:r>
    </w:p>
    <w:p w14:paraId="58B58802" w14:textId="77777777" w:rsidR="00E74314" w:rsidRPr="00085023" w:rsidRDefault="00E74314" w:rsidP="00E74314">
      <w:pPr>
        <w:pStyle w:val="ListParagraph"/>
        <w:rPr>
          <w:rFonts w:ascii="Book Antiqua" w:hAnsi="Book Antiqua"/>
        </w:rPr>
      </w:pPr>
      <w:r w:rsidRPr="00085023">
        <w:rPr>
          <w:rFonts w:ascii="Book Antiqua" w:hAnsi="Book Antiqua"/>
        </w:rPr>
        <w:t>Abstain: None</w:t>
      </w:r>
    </w:p>
    <w:p w14:paraId="5174F462" w14:textId="77777777" w:rsidR="002C1233" w:rsidRDefault="002C1233" w:rsidP="006E5809">
      <w:pPr>
        <w:ind w:left="540"/>
        <w:rPr>
          <w:rFonts w:ascii="Baskerville Old Face" w:hAnsi="Baskerville Old Face"/>
        </w:rPr>
      </w:pPr>
    </w:p>
    <w:p w14:paraId="7354CD68" w14:textId="06091DC6" w:rsidR="002C1233" w:rsidRDefault="002C1233" w:rsidP="006E5809">
      <w:pPr>
        <w:ind w:left="540"/>
        <w:rPr>
          <w:rFonts w:ascii="Baskerville Old Face" w:hAnsi="Baskerville Old Face"/>
        </w:rPr>
      </w:pPr>
    </w:p>
    <w:p w14:paraId="26C7F3B9" w14:textId="77777777" w:rsidR="002C1233" w:rsidRDefault="002C1233" w:rsidP="006E5809">
      <w:pPr>
        <w:ind w:left="540"/>
        <w:rPr>
          <w:rFonts w:ascii="Baskerville Old Face" w:hAnsi="Baskerville Old Face"/>
        </w:rPr>
      </w:pPr>
    </w:p>
    <w:p w14:paraId="243F667C" w14:textId="77777777" w:rsidR="002C1233" w:rsidRDefault="002C1233" w:rsidP="002C1233">
      <w:pPr>
        <w:numPr>
          <w:ilvl w:val="0"/>
          <w:numId w:val="1"/>
        </w:numPr>
        <w:rPr>
          <w:rFonts w:ascii="Book Antiqua" w:hAnsi="Book Antiqua"/>
          <w:b/>
        </w:rPr>
      </w:pPr>
      <w:r w:rsidRPr="00035B9A">
        <w:rPr>
          <w:rFonts w:ascii="Book Antiqua" w:hAnsi="Book Antiqua"/>
          <w:b/>
        </w:rPr>
        <w:t>Public Comment on Closed Session Agenda Items</w:t>
      </w:r>
    </w:p>
    <w:p w14:paraId="3A1A6C8F" w14:textId="77777777" w:rsidR="00DB6708" w:rsidRPr="00035B9A" w:rsidRDefault="00DB6708" w:rsidP="00DB6708">
      <w:pPr>
        <w:ind w:left="720"/>
        <w:rPr>
          <w:rFonts w:ascii="Book Antiqua" w:hAnsi="Book Antiqua"/>
          <w:b/>
        </w:rPr>
      </w:pPr>
    </w:p>
    <w:p w14:paraId="29ED3CEC" w14:textId="77777777" w:rsidR="00DB6708" w:rsidRPr="00085023" w:rsidRDefault="00DB6708" w:rsidP="00DB6708">
      <w:pPr>
        <w:pStyle w:val="ListParagraph"/>
        <w:rPr>
          <w:rFonts w:ascii="Book Antiqua" w:hAnsi="Book Antiqua"/>
        </w:rPr>
      </w:pPr>
      <w:r w:rsidRPr="00085023">
        <w:rPr>
          <w:rFonts w:ascii="Book Antiqua" w:hAnsi="Book Antiqua"/>
        </w:rPr>
        <w:t>No public present to comment.</w:t>
      </w:r>
    </w:p>
    <w:p w14:paraId="0D46E8C1" w14:textId="77777777" w:rsidR="00DB6708" w:rsidRPr="00085023" w:rsidRDefault="00DB6708" w:rsidP="00DB6708">
      <w:pPr>
        <w:pStyle w:val="ListParagraph"/>
        <w:rPr>
          <w:rFonts w:ascii="Book Antiqua" w:hAnsi="Book Antiqua"/>
          <w:b/>
        </w:rPr>
      </w:pPr>
    </w:p>
    <w:p w14:paraId="745BDE5F" w14:textId="77777777" w:rsidR="00DB6708" w:rsidRPr="00085023" w:rsidRDefault="00DB6708" w:rsidP="00DB6708">
      <w:pPr>
        <w:pStyle w:val="ListParagraph"/>
        <w:rPr>
          <w:rFonts w:ascii="Book Antiqua" w:hAnsi="Book Antiqua"/>
          <w:b/>
        </w:rPr>
      </w:pPr>
      <w:r w:rsidRPr="00085023">
        <w:rPr>
          <w:rFonts w:ascii="Book Antiqua" w:hAnsi="Book Antiqua"/>
          <w:b/>
        </w:rPr>
        <w:t>Closed Session</w:t>
      </w:r>
    </w:p>
    <w:p w14:paraId="036ECD70" w14:textId="1FC82198" w:rsidR="00DB6708" w:rsidRPr="00085023" w:rsidRDefault="00DB6708" w:rsidP="00DB6708">
      <w:pPr>
        <w:pStyle w:val="ListParagraph"/>
        <w:rPr>
          <w:rStyle w:val="Emphasis"/>
          <w:rFonts w:ascii="Book Antiqua" w:hAnsi="Book Antiqua"/>
          <w:i w:val="0"/>
        </w:rPr>
      </w:pPr>
      <w:r w:rsidRPr="00085023">
        <w:rPr>
          <w:rStyle w:val="Emphasis"/>
          <w:rFonts w:ascii="Book Antiqua" w:hAnsi="Book Antiqua"/>
        </w:rPr>
        <w:t>Closed session began at 9:</w:t>
      </w:r>
      <w:r>
        <w:rPr>
          <w:rStyle w:val="Emphasis"/>
          <w:rFonts w:ascii="Book Antiqua" w:hAnsi="Book Antiqua"/>
        </w:rPr>
        <w:t>37</w:t>
      </w:r>
      <w:r w:rsidRPr="00085023">
        <w:rPr>
          <w:rStyle w:val="Emphasis"/>
          <w:rFonts w:ascii="Book Antiqua" w:hAnsi="Book Antiqua"/>
        </w:rPr>
        <w:t>am</w:t>
      </w:r>
    </w:p>
    <w:p w14:paraId="67123658" w14:textId="77777777" w:rsidR="002C1233" w:rsidRPr="00DB6708" w:rsidRDefault="002C1233" w:rsidP="00DB6708">
      <w:pPr>
        <w:rPr>
          <w:rFonts w:ascii="Book Antiqua" w:hAnsi="Book Antiqua"/>
          <w:b/>
        </w:rPr>
      </w:pPr>
    </w:p>
    <w:p w14:paraId="40BBCEC3" w14:textId="77777777" w:rsidR="002C1233" w:rsidRPr="00035B9A" w:rsidRDefault="002C1233" w:rsidP="002C1233">
      <w:pPr>
        <w:rPr>
          <w:rFonts w:ascii="Book Antiqua" w:hAnsi="Book Antiqua"/>
          <w:b/>
        </w:rPr>
      </w:pPr>
    </w:p>
    <w:p w14:paraId="7FF7E29B" w14:textId="77777777" w:rsidR="002C1233" w:rsidRDefault="002C1233" w:rsidP="002C1233">
      <w:pPr>
        <w:pStyle w:val="ListParagraph"/>
        <w:numPr>
          <w:ilvl w:val="0"/>
          <w:numId w:val="29"/>
        </w:numPr>
        <w:tabs>
          <w:tab w:val="left" w:pos="810"/>
        </w:tabs>
        <w:rPr>
          <w:rFonts w:ascii="Book Antiqua" w:hAnsi="Book Antiqua"/>
          <w:b/>
        </w:rPr>
      </w:pPr>
      <w:r w:rsidRPr="00035B9A">
        <w:rPr>
          <w:rFonts w:ascii="Book Antiqua" w:hAnsi="Book Antiqua"/>
          <w:b/>
        </w:rPr>
        <w:t>Settlement Authorization</w:t>
      </w:r>
    </w:p>
    <w:p w14:paraId="68021F8B" w14:textId="77777777" w:rsidR="00820AB7" w:rsidRPr="00035B9A" w:rsidRDefault="00820AB7" w:rsidP="00820AB7">
      <w:pPr>
        <w:pStyle w:val="ListParagraph"/>
        <w:tabs>
          <w:tab w:val="left" w:pos="810"/>
        </w:tabs>
        <w:rPr>
          <w:rFonts w:ascii="Book Antiqua" w:hAnsi="Book Antiqua"/>
          <w:b/>
        </w:rPr>
      </w:pPr>
    </w:p>
    <w:p w14:paraId="63BD575B" w14:textId="2B5E0509" w:rsidR="002C1233" w:rsidRPr="00035B9A" w:rsidRDefault="002C1233" w:rsidP="002C1233">
      <w:pPr>
        <w:pStyle w:val="ListParagraph"/>
        <w:numPr>
          <w:ilvl w:val="0"/>
          <w:numId w:val="26"/>
        </w:numPr>
        <w:tabs>
          <w:tab w:val="left" w:pos="810"/>
        </w:tabs>
        <w:rPr>
          <w:rFonts w:ascii="Book Antiqua" w:hAnsi="Book Antiqua"/>
          <w:b/>
        </w:rPr>
      </w:pPr>
      <w:r w:rsidRPr="00035B9A">
        <w:rPr>
          <w:rFonts w:ascii="Book Antiqua" w:hAnsi="Book Antiqua"/>
          <w:b/>
        </w:rPr>
        <w:t xml:space="preserve">Claim Numbers:   </w:t>
      </w:r>
      <w:r w:rsidR="00680146">
        <w:rPr>
          <w:rFonts w:ascii="Book Antiqua" w:hAnsi="Book Antiqua"/>
          <w:b/>
        </w:rPr>
        <w:t>None</w:t>
      </w:r>
    </w:p>
    <w:p w14:paraId="71CD326B" w14:textId="77777777" w:rsidR="002C1233" w:rsidRPr="00035B9A" w:rsidRDefault="002C1233" w:rsidP="002C1233">
      <w:pPr>
        <w:pStyle w:val="ListParagraph"/>
        <w:tabs>
          <w:tab w:val="left" w:pos="810"/>
        </w:tabs>
        <w:ind w:left="1440"/>
        <w:rPr>
          <w:rFonts w:ascii="Book Antiqua" w:hAnsi="Book Antiqua"/>
          <w:b/>
        </w:rPr>
      </w:pPr>
    </w:p>
    <w:p w14:paraId="68143671" w14:textId="77777777" w:rsidR="002C1233" w:rsidRPr="00035B9A" w:rsidRDefault="002C1233" w:rsidP="002C1233">
      <w:pPr>
        <w:pStyle w:val="ListParagraph"/>
        <w:tabs>
          <w:tab w:val="left" w:pos="810"/>
        </w:tabs>
        <w:ind w:left="1440"/>
        <w:rPr>
          <w:rFonts w:ascii="Book Antiqua" w:hAnsi="Book Antiqua"/>
          <w:b/>
        </w:rPr>
      </w:pPr>
    </w:p>
    <w:p w14:paraId="6A798BC1" w14:textId="42B9FB70" w:rsidR="002C1233" w:rsidRDefault="002C1233" w:rsidP="002C1233">
      <w:pPr>
        <w:pStyle w:val="ListParagraph"/>
        <w:numPr>
          <w:ilvl w:val="0"/>
          <w:numId w:val="29"/>
        </w:numPr>
        <w:rPr>
          <w:rFonts w:ascii="Book Antiqua" w:hAnsi="Book Antiqua"/>
          <w:b/>
        </w:rPr>
      </w:pPr>
      <w:r w:rsidRPr="00035B9A">
        <w:rPr>
          <w:rFonts w:ascii="Book Antiqua" w:hAnsi="Book Antiqua"/>
          <w:b/>
        </w:rPr>
        <w:t>Settlement Notification</w:t>
      </w:r>
    </w:p>
    <w:p w14:paraId="73EFC802" w14:textId="77777777" w:rsidR="00C759D8" w:rsidRDefault="00C759D8" w:rsidP="00C759D8">
      <w:pPr>
        <w:pStyle w:val="ListParagraph"/>
        <w:rPr>
          <w:rFonts w:ascii="Book Antiqua" w:hAnsi="Book Antiqua"/>
          <w:b/>
        </w:rPr>
      </w:pPr>
    </w:p>
    <w:p w14:paraId="6AF7A4BC" w14:textId="77777777" w:rsidR="00940629" w:rsidRDefault="00C759D8" w:rsidP="00C759D8">
      <w:pPr>
        <w:pStyle w:val="ListParagraph"/>
        <w:numPr>
          <w:ilvl w:val="0"/>
          <w:numId w:val="26"/>
        </w:numPr>
        <w:tabs>
          <w:tab w:val="left" w:pos="810"/>
        </w:tabs>
        <w:rPr>
          <w:rFonts w:ascii="Book Antiqua" w:hAnsi="Book Antiqua"/>
          <w:b/>
        </w:rPr>
      </w:pPr>
      <w:r w:rsidRPr="00035B9A">
        <w:rPr>
          <w:rFonts w:ascii="Book Antiqua" w:hAnsi="Book Antiqua"/>
          <w:b/>
        </w:rPr>
        <w:t xml:space="preserve">Claim Numbers: </w:t>
      </w:r>
    </w:p>
    <w:p w14:paraId="4DDE6FB1" w14:textId="77777777" w:rsidR="00170E0B" w:rsidRDefault="00170E0B" w:rsidP="00170E0B">
      <w:pPr>
        <w:pStyle w:val="ListParagraph"/>
        <w:tabs>
          <w:tab w:val="left" w:pos="810"/>
        </w:tabs>
        <w:ind w:left="1440"/>
        <w:rPr>
          <w:rFonts w:ascii="Book Antiqua" w:hAnsi="Book Antiqua"/>
          <w:b/>
        </w:rPr>
      </w:pPr>
    </w:p>
    <w:tbl>
      <w:tblPr>
        <w:tblW w:w="11130" w:type="dxa"/>
        <w:tblInd w:w="-90" w:type="dxa"/>
        <w:tblLook w:val="04A0" w:firstRow="1" w:lastRow="0" w:firstColumn="1" w:lastColumn="0" w:noHBand="0" w:noVBand="1"/>
      </w:tblPr>
      <w:tblGrid>
        <w:gridCol w:w="2160"/>
        <w:gridCol w:w="2070"/>
        <w:gridCol w:w="2160"/>
        <w:gridCol w:w="2160"/>
        <w:gridCol w:w="2580"/>
      </w:tblGrid>
      <w:tr w:rsidR="00323884" w14:paraId="43A23BE5" w14:textId="77777777" w:rsidTr="00323884">
        <w:trPr>
          <w:trHeight w:val="320"/>
        </w:trPr>
        <w:tc>
          <w:tcPr>
            <w:tcW w:w="2160" w:type="dxa"/>
            <w:tcBorders>
              <w:top w:val="nil"/>
              <w:left w:val="nil"/>
              <w:bottom w:val="nil"/>
              <w:right w:val="nil"/>
            </w:tcBorders>
            <w:noWrap/>
            <w:vAlign w:val="center"/>
            <w:hideMark/>
          </w:tcPr>
          <w:p w14:paraId="0E233F66" w14:textId="77777777" w:rsidR="00323884" w:rsidRDefault="00323884">
            <w:pPr>
              <w:rPr>
                <w:rFonts w:ascii="Aptos" w:hAnsi="Aptos"/>
                <w:color w:val="000000"/>
                <w:sz w:val="22"/>
                <w:szCs w:val="22"/>
              </w:rPr>
            </w:pPr>
            <w:r>
              <w:rPr>
                <w:rFonts w:ascii="Aptos" w:hAnsi="Aptos"/>
                <w:color w:val="000000"/>
                <w:sz w:val="22"/>
                <w:szCs w:val="22"/>
              </w:rPr>
              <w:t>490387 Matera</w:t>
            </w:r>
          </w:p>
        </w:tc>
        <w:tc>
          <w:tcPr>
            <w:tcW w:w="2070" w:type="dxa"/>
            <w:tcBorders>
              <w:top w:val="nil"/>
              <w:left w:val="nil"/>
              <w:bottom w:val="nil"/>
              <w:right w:val="nil"/>
            </w:tcBorders>
            <w:noWrap/>
            <w:vAlign w:val="center"/>
            <w:hideMark/>
          </w:tcPr>
          <w:p w14:paraId="7943E0CD" w14:textId="77777777" w:rsidR="00323884" w:rsidRDefault="00323884">
            <w:pPr>
              <w:rPr>
                <w:rFonts w:ascii="Aptos" w:hAnsi="Aptos"/>
                <w:color w:val="000000"/>
                <w:sz w:val="22"/>
                <w:szCs w:val="22"/>
              </w:rPr>
            </w:pPr>
            <w:r>
              <w:rPr>
                <w:rFonts w:ascii="Aptos" w:hAnsi="Aptos"/>
                <w:color w:val="000000"/>
                <w:sz w:val="22"/>
                <w:szCs w:val="22"/>
              </w:rPr>
              <w:t xml:space="preserve">601817 Watson     </w:t>
            </w:r>
          </w:p>
        </w:tc>
        <w:tc>
          <w:tcPr>
            <w:tcW w:w="2160" w:type="dxa"/>
            <w:tcBorders>
              <w:top w:val="nil"/>
              <w:left w:val="nil"/>
              <w:bottom w:val="nil"/>
              <w:right w:val="nil"/>
            </w:tcBorders>
            <w:noWrap/>
            <w:vAlign w:val="center"/>
            <w:hideMark/>
          </w:tcPr>
          <w:p w14:paraId="3C1413E1" w14:textId="323FFD0A" w:rsidR="00323884" w:rsidRDefault="00323884">
            <w:pPr>
              <w:rPr>
                <w:rFonts w:ascii="Aptos" w:hAnsi="Aptos"/>
                <w:color w:val="000000"/>
                <w:sz w:val="22"/>
                <w:szCs w:val="22"/>
              </w:rPr>
            </w:pPr>
            <w:r>
              <w:rPr>
                <w:rFonts w:ascii="Aptos" w:hAnsi="Aptos"/>
                <w:color w:val="000000"/>
                <w:sz w:val="22"/>
                <w:szCs w:val="22"/>
              </w:rPr>
              <w:t xml:space="preserve">621324 Del Toro     </w:t>
            </w:r>
          </w:p>
        </w:tc>
        <w:tc>
          <w:tcPr>
            <w:tcW w:w="2160" w:type="dxa"/>
            <w:tcBorders>
              <w:top w:val="nil"/>
              <w:left w:val="nil"/>
              <w:bottom w:val="nil"/>
              <w:right w:val="nil"/>
            </w:tcBorders>
            <w:noWrap/>
            <w:vAlign w:val="center"/>
            <w:hideMark/>
          </w:tcPr>
          <w:p w14:paraId="694B7EDE" w14:textId="77777777" w:rsidR="00323884" w:rsidRDefault="00323884">
            <w:pPr>
              <w:rPr>
                <w:rFonts w:ascii="Aptos" w:hAnsi="Aptos"/>
                <w:color w:val="000000"/>
                <w:sz w:val="22"/>
                <w:szCs w:val="22"/>
              </w:rPr>
            </w:pPr>
            <w:r>
              <w:rPr>
                <w:rFonts w:ascii="Aptos" w:hAnsi="Aptos"/>
                <w:color w:val="000000"/>
                <w:sz w:val="22"/>
                <w:szCs w:val="22"/>
              </w:rPr>
              <w:t xml:space="preserve">637187 Rajendran   </w:t>
            </w:r>
          </w:p>
        </w:tc>
        <w:tc>
          <w:tcPr>
            <w:tcW w:w="2580" w:type="dxa"/>
            <w:tcBorders>
              <w:top w:val="nil"/>
              <w:left w:val="nil"/>
              <w:bottom w:val="nil"/>
              <w:right w:val="nil"/>
            </w:tcBorders>
            <w:noWrap/>
            <w:vAlign w:val="center"/>
            <w:hideMark/>
          </w:tcPr>
          <w:p w14:paraId="104F0C94" w14:textId="77777777" w:rsidR="00323884" w:rsidRDefault="00323884">
            <w:pPr>
              <w:rPr>
                <w:rFonts w:ascii="Aptos" w:hAnsi="Aptos"/>
                <w:color w:val="000000"/>
                <w:sz w:val="22"/>
                <w:szCs w:val="22"/>
              </w:rPr>
            </w:pPr>
            <w:r>
              <w:rPr>
                <w:rFonts w:ascii="Aptos" w:hAnsi="Aptos"/>
                <w:color w:val="000000"/>
                <w:sz w:val="22"/>
                <w:szCs w:val="22"/>
              </w:rPr>
              <w:t>647826 Trujillo</w:t>
            </w:r>
          </w:p>
        </w:tc>
      </w:tr>
      <w:tr w:rsidR="00323884" w14:paraId="2A2DE086" w14:textId="77777777" w:rsidTr="00323884">
        <w:trPr>
          <w:trHeight w:val="320"/>
        </w:trPr>
        <w:tc>
          <w:tcPr>
            <w:tcW w:w="2160" w:type="dxa"/>
            <w:tcBorders>
              <w:top w:val="nil"/>
              <w:left w:val="nil"/>
              <w:bottom w:val="nil"/>
              <w:right w:val="nil"/>
            </w:tcBorders>
            <w:noWrap/>
            <w:vAlign w:val="center"/>
            <w:hideMark/>
          </w:tcPr>
          <w:p w14:paraId="41E08786" w14:textId="77777777" w:rsidR="00323884" w:rsidRDefault="00323884">
            <w:pPr>
              <w:rPr>
                <w:rFonts w:ascii="Aptos" w:hAnsi="Aptos"/>
                <w:color w:val="000000"/>
                <w:sz w:val="22"/>
                <w:szCs w:val="22"/>
              </w:rPr>
            </w:pPr>
            <w:r>
              <w:rPr>
                <w:rFonts w:ascii="Aptos" w:hAnsi="Aptos"/>
                <w:color w:val="000000"/>
                <w:sz w:val="22"/>
                <w:szCs w:val="22"/>
              </w:rPr>
              <w:t>509670 Matera</w:t>
            </w:r>
          </w:p>
        </w:tc>
        <w:tc>
          <w:tcPr>
            <w:tcW w:w="2070" w:type="dxa"/>
            <w:tcBorders>
              <w:top w:val="nil"/>
              <w:left w:val="nil"/>
              <w:bottom w:val="nil"/>
              <w:right w:val="nil"/>
            </w:tcBorders>
            <w:noWrap/>
            <w:vAlign w:val="center"/>
            <w:hideMark/>
          </w:tcPr>
          <w:p w14:paraId="5DBBF685" w14:textId="77777777" w:rsidR="00323884" w:rsidRDefault="00323884">
            <w:pPr>
              <w:rPr>
                <w:rFonts w:ascii="Aptos" w:hAnsi="Aptos"/>
                <w:color w:val="000000"/>
                <w:sz w:val="22"/>
                <w:szCs w:val="22"/>
              </w:rPr>
            </w:pPr>
            <w:r>
              <w:rPr>
                <w:rFonts w:ascii="Aptos" w:hAnsi="Aptos"/>
                <w:color w:val="000000"/>
                <w:sz w:val="22"/>
                <w:szCs w:val="22"/>
              </w:rPr>
              <w:t xml:space="preserve">612616 Gallegos    </w:t>
            </w:r>
          </w:p>
        </w:tc>
        <w:tc>
          <w:tcPr>
            <w:tcW w:w="2160" w:type="dxa"/>
            <w:tcBorders>
              <w:top w:val="nil"/>
              <w:left w:val="nil"/>
              <w:bottom w:val="nil"/>
              <w:right w:val="nil"/>
            </w:tcBorders>
            <w:noWrap/>
            <w:vAlign w:val="center"/>
            <w:hideMark/>
          </w:tcPr>
          <w:p w14:paraId="0EED3A2A" w14:textId="77777777" w:rsidR="00323884" w:rsidRDefault="00323884">
            <w:pPr>
              <w:rPr>
                <w:rFonts w:ascii="Aptos" w:hAnsi="Aptos"/>
                <w:color w:val="000000"/>
                <w:sz w:val="22"/>
                <w:szCs w:val="22"/>
              </w:rPr>
            </w:pPr>
            <w:r>
              <w:rPr>
                <w:rFonts w:ascii="Aptos" w:hAnsi="Aptos"/>
                <w:color w:val="000000"/>
                <w:sz w:val="22"/>
                <w:szCs w:val="22"/>
              </w:rPr>
              <w:t xml:space="preserve">623959 Srinivasan   </w:t>
            </w:r>
          </w:p>
        </w:tc>
        <w:tc>
          <w:tcPr>
            <w:tcW w:w="2160" w:type="dxa"/>
            <w:tcBorders>
              <w:top w:val="nil"/>
              <w:left w:val="nil"/>
              <w:bottom w:val="nil"/>
              <w:right w:val="nil"/>
            </w:tcBorders>
            <w:noWrap/>
            <w:vAlign w:val="center"/>
            <w:hideMark/>
          </w:tcPr>
          <w:p w14:paraId="3DDD1BAC" w14:textId="77777777" w:rsidR="00323884" w:rsidRDefault="00323884">
            <w:pPr>
              <w:rPr>
                <w:rFonts w:ascii="Aptos" w:hAnsi="Aptos"/>
                <w:color w:val="000000"/>
                <w:sz w:val="22"/>
                <w:szCs w:val="22"/>
              </w:rPr>
            </w:pPr>
            <w:r>
              <w:rPr>
                <w:rFonts w:ascii="Aptos" w:hAnsi="Aptos"/>
                <w:color w:val="000000"/>
                <w:sz w:val="22"/>
                <w:szCs w:val="22"/>
              </w:rPr>
              <w:t xml:space="preserve">638909 Jones       </w:t>
            </w:r>
          </w:p>
        </w:tc>
        <w:tc>
          <w:tcPr>
            <w:tcW w:w="2580" w:type="dxa"/>
            <w:tcBorders>
              <w:top w:val="nil"/>
              <w:left w:val="nil"/>
              <w:bottom w:val="nil"/>
              <w:right w:val="nil"/>
            </w:tcBorders>
            <w:noWrap/>
            <w:vAlign w:val="center"/>
            <w:hideMark/>
          </w:tcPr>
          <w:p w14:paraId="667B7B16" w14:textId="77777777" w:rsidR="00323884" w:rsidRDefault="00323884">
            <w:pPr>
              <w:rPr>
                <w:rFonts w:ascii="Aptos" w:hAnsi="Aptos"/>
                <w:color w:val="000000"/>
                <w:sz w:val="22"/>
                <w:szCs w:val="22"/>
              </w:rPr>
            </w:pPr>
            <w:r>
              <w:rPr>
                <w:rFonts w:ascii="Aptos" w:hAnsi="Aptos"/>
                <w:color w:val="000000"/>
                <w:sz w:val="22"/>
                <w:szCs w:val="22"/>
              </w:rPr>
              <w:t>650024 Tenney</w:t>
            </w:r>
          </w:p>
        </w:tc>
      </w:tr>
      <w:tr w:rsidR="00323884" w14:paraId="5687F924" w14:textId="77777777" w:rsidTr="00323884">
        <w:trPr>
          <w:trHeight w:val="320"/>
        </w:trPr>
        <w:tc>
          <w:tcPr>
            <w:tcW w:w="2160" w:type="dxa"/>
            <w:tcBorders>
              <w:top w:val="nil"/>
              <w:left w:val="nil"/>
              <w:bottom w:val="nil"/>
              <w:right w:val="nil"/>
            </w:tcBorders>
            <w:noWrap/>
            <w:vAlign w:val="center"/>
            <w:hideMark/>
          </w:tcPr>
          <w:p w14:paraId="3D0B2CE0" w14:textId="77777777" w:rsidR="00323884" w:rsidRDefault="00323884">
            <w:pPr>
              <w:rPr>
                <w:rFonts w:ascii="Aptos" w:hAnsi="Aptos"/>
                <w:color w:val="000000"/>
                <w:sz w:val="22"/>
                <w:szCs w:val="22"/>
              </w:rPr>
            </w:pPr>
            <w:r>
              <w:rPr>
                <w:rFonts w:ascii="Aptos" w:hAnsi="Aptos"/>
                <w:color w:val="000000"/>
                <w:sz w:val="22"/>
                <w:szCs w:val="22"/>
              </w:rPr>
              <w:t>549267 Flores</w:t>
            </w:r>
          </w:p>
        </w:tc>
        <w:tc>
          <w:tcPr>
            <w:tcW w:w="2070" w:type="dxa"/>
            <w:tcBorders>
              <w:top w:val="nil"/>
              <w:left w:val="nil"/>
              <w:bottom w:val="nil"/>
              <w:right w:val="nil"/>
            </w:tcBorders>
            <w:noWrap/>
            <w:vAlign w:val="center"/>
            <w:hideMark/>
          </w:tcPr>
          <w:p w14:paraId="70C5700E" w14:textId="77777777" w:rsidR="00323884" w:rsidRDefault="00323884">
            <w:pPr>
              <w:rPr>
                <w:rFonts w:ascii="Aptos" w:hAnsi="Aptos"/>
                <w:color w:val="000000"/>
                <w:sz w:val="22"/>
                <w:szCs w:val="22"/>
              </w:rPr>
            </w:pPr>
            <w:r>
              <w:rPr>
                <w:rFonts w:ascii="Aptos" w:hAnsi="Aptos"/>
                <w:color w:val="000000"/>
                <w:sz w:val="22"/>
                <w:szCs w:val="22"/>
              </w:rPr>
              <w:t xml:space="preserve">617493 Crisologo  </w:t>
            </w:r>
          </w:p>
        </w:tc>
        <w:tc>
          <w:tcPr>
            <w:tcW w:w="2160" w:type="dxa"/>
            <w:tcBorders>
              <w:top w:val="nil"/>
              <w:left w:val="nil"/>
              <w:bottom w:val="nil"/>
              <w:right w:val="nil"/>
            </w:tcBorders>
            <w:noWrap/>
            <w:vAlign w:val="center"/>
            <w:hideMark/>
          </w:tcPr>
          <w:p w14:paraId="6168AB64" w14:textId="3609D513" w:rsidR="00323884" w:rsidRDefault="00323884">
            <w:pPr>
              <w:rPr>
                <w:rFonts w:ascii="Aptos" w:hAnsi="Aptos"/>
                <w:color w:val="000000"/>
                <w:sz w:val="22"/>
                <w:szCs w:val="22"/>
              </w:rPr>
            </w:pPr>
            <w:r>
              <w:rPr>
                <w:rFonts w:ascii="Aptos" w:hAnsi="Aptos"/>
                <w:color w:val="000000"/>
                <w:sz w:val="22"/>
                <w:szCs w:val="22"/>
              </w:rPr>
              <w:t xml:space="preserve">625874 Merchant    </w:t>
            </w:r>
          </w:p>
        </w:tc>
        <w:tc>
          <w:tcPr>
            <w:tcW w:w="2160" w:type="dxa"/>
            <w:tcBorders>
              <w:top w:val="nil"/>
              <w:left w:val="nil"/>
              <w:bottom w:val="nil"/>
              <w:right w:val="nil"/>
            </w:tcBorders>
            <w:noWrap/>
            <w:vAlign w:val="center"/>
            <w:hideMark/>
          </w:tcPr>
          <w:p w14:paraId="07840129" w14:textId="61DD2707" w:rsidR="00323884" w:rsidRDefault="00323884">
            <w:pPr>
              <w:rPr>
                <w:rFonts w:ascii="Aptos" w:hAnsi="Aptos"/>
                <w:color w:val="000000"/>
                <w:sz w:val="22"/>
                <w:szCs w:val="22"/>
              </w:rPr>
            </w:pPr>
            <w:r>
              <w:rPr>
                <w:rFonts w:ascii="Aptos" w:hAnsi="Aptos"/>
                <w:color w:val="000000"/>
                <w:sz w:val="22"/>
                <w:szCs w:val="22"/>
              </w:rPr>
              <w:t xml:space="preserve">639944 </w:t>
            </w:r>
            <w:proofErr w:type="spellStart"/>
            <w:r>
              <w:rPr>
                <w:rFonts w:ascii="Aptos" w:hAnsi="Aptos"/>
                <w:color w:val="000000"/>
                <w:sz w:val="22"/>
                <w:szCs w:val="22"/>
              </w:rPr>
              <w:t>Yousfi</w:t>
            </w:r>
            <w:proofErr w:type="spellEnd"/>
            <w:r>
              <w:rPr>
                <w:rFonts w:ascii="Aptos" w:hAnsi="Aptos"/>
                <w:color w:val="000000"/>
                <w:sz w:val="22"/>
                <w:szCs w:val="22"/>
              </w:rPr>
              <w:t xml:space="preserve">      </w:t>
            </w:r>
          </w:p>
        </w:tc>
        <w:tc>
          <w:tcPr>
            <w:tcW w:w="2580" w:type="dxa"/>
            <w:tcBorders>
              <w:top w:val="nil"/>
              <w:left w:val="nil"/>
              <w:bottom w:val="nil"/>
              <w:right w:val="nil"/>
            </w:tcBorders>
            <w:noWrap/>
            <w:vAlign w:val="center"/>
            <w:hideMark/>
          </w:tcPr>
          <w:p w14:paraId="6E2D2F99" w14:textId="77777777" w:rsidR="00323884" w:rsidRDefault="00323884">
            <w:pPr>
              <w:rPr>
                <w:rFonts w:ascii="Aptos" w:hAnsi="Aptos"/>
                <w:color w:val="000000"/>
                <w:sz w:val="22"/>
                <w:szCs w:val="22"/>
              </w:rPr>
            </w:pPr>
            <w:r>
              <w:rPr>
                <w:rFonts w:ascii="Aptos" w:hAnsi="Aptos"/>
                <w:color w:val="000000"/>
                <w:sz w:val="22"/>
                <w:szCs w:val="22"/>
              </w:rPr>
              <w:t>655856 Murray</w:t>
            </w:r>
          </w:p>
        </w:tc>
      </w:tr>
      <w:tr w:rsidR="00323884" w14:paraId="724D1F06" w14:textId="77777777" w:rsidTr="00323884">
        <w:trPr>
          <w:trHeight w:val="320"/>
        </w:trPr>
        <w:tc>
          <w:tcPr>
            <w:tcW w:w="2160" w:type="dxa"/>
            <w:tcBorders>
              <w:top w:val="nil"/>
              <w:left w:val="nil"/>
              <w:bottom w:val="nil"/>
              <w:right w:val="nil"/>
            </w:tcBorders>
            <w:noWrap/>
            <w:vAlign w:val="center"/>
            <w:hideMark/>
          </w:tcPr>
          <w:p w14:paraId="396DBDF5" w14:textId="77777777" w:rsidR="00323884" w:rsidRDefault="00323884">
            <w:pPr>
              <w:rPr>
                <w:rFonts w:ascii="Aptos" w:hAnsi="Aptos"/>
                <w:color w:val="000000"/>
                <w:sz w:val="22"/>
                <w:szCs w:val="22"/>
              </w:rPr>
            </w:pPr>
            <w:r>
              <w:rPr>
                <w:rFonts w:ascii="Aptos" w:hAnsi="Aptos"/>
                <w:color w:val="000000"/>
                <w:sz w:val="22"/>
                <w:szCs w:val="22"/>
              </w:rPr>
              <w:t>572340 Leal</w:t>
            </w:r>
          </w:p>
        </w:tc>
        <w:tc>
          <w:tcPr>
            <w:tcW w:w="2070" w:type="dxa"/>
            <w:tcBorders>
              <w:top w:val="nil"/>
              <w:left w:val="nil"/>
              <w:bottom w:val="nil"/>
              <w:right w:val="nil"/>
            </w:tcBorders>
            <w:noWrap/>
            <w:vAlign w:val="center"/>
            <w:hideMark/>
          </w:tcPr>
          <w:p w14:paraId="421D3EB7" w14:textId="77777777" w:rsidR="00323884" w:rsidRDefault="00323884">
            <w:pPr>
              <w:rPr>
                <w:rFonts w:ascii="Aptos" w:hAnsi="Aptos"/>
                <w:color w:val="000000"/>
                <w:sz w:val="22"/>
                <w:szCs w:val="22"/>
              </w:rPr>
            </w:pPr>
            <w:r>
              <w:rPr>
                <w:rFonts w:ascii="Aptos" w:hAnsi="Aptos"/>
                <w:color w:val="000000"/>
                <w:sz w:val="22"/>
                <w:szCs w:val="22"/>
              </w:rPr>
              <w:t xml:space="preserve">621194 Stevens     </w:t>
            </w:r>
          </w:p>
        </w:tc>
        <w:tc>
          <w:tcPr>
            <w:tcW w:w="2160" w:type="dxa"/>
            <w:tcBorders>
              <w:top w:val="nil"/>
              <w:left w:val="nil"/>
              <w:bottom w:val="nil"/>
              <w:right w:val="nil"/>
            </w:tcBorders>
            <w:noWrap/>
            <w:vAlign w:val="center"/>
            <w:hideMark/>
          </w:tcPr>
          <w:p w14:paraId="76FBBCBB" w14:textId="77777777" w:rsidR="00323884" w:rsidRDefault="00323884">
            <w:pPr>
              <w:rPr>
                <w:rFonts w:ascii="Aptos" w:hAnsi="Aptos"/>
                <w:color w:val="000000"/>
                <w:sz w:val="22"/>
                <w:szCs w:val="22"/>
              </w:rPr>
            </w:pPr>
            <w:r>
              <w:rPr>
                <w:rFonts w:ascii="Aptos" w:hAnsi="Aptos"/>
                <w:color w:val="000000"/>
                <w:sz w:val="22"/>
                <w:szCs w:val="22"/>
              </w:rPr>
              <w:t xml:space="preserve">628066 Hashimoto    </w:t>
            </w:r>
          </w:p>
        </w:tc>
        <w:tc>
          <w:tcPr>
            <w:tcW w:w="2160" w:type="dxa"/>
            <w:tcBorders>
              <w:top w:val="nil"/>
              <w:left w:val="nil"/>
              <w:bottom w:val="nil"/>
              <w:right w:val="nil"/>
            </w:tcBorders>
            <w:noWrap/>
            <w:vAlign w:val="center"/>
            <w:hideMark/>
          </w:tcPr>
          <w:p w14:paraId="3284525D" w14:textId="77777777" w:rsidR="00323884" w:rsidRDefault="00323884">
            <w:pPr>
              <w:rPr>
                <w:rFonts w:ascii="Aptos" w:hAnsi="Aptos"/>
                <w:color w:val="000000"/>
                <w:sz w:val="22"/>
                <w:szCs w:val="22"/>
              </w:rPr>
            </w:pPr>
            <w:r>
              <w:rPr>
                <w:rFonts w:ascii="Aptos" w:hAnsi="Aptos"/>
                <w:color w:val="000000"/>
                <w:sz w:val="22"/>
                <w:szCs w:val="22"/>
              </w:rPr>
              <w:t>646462 Stout</w:t>
            </w:r>
          </w:p>
        </w:tc>
        <w:tc>
          <w:tcPr>
            <w:tcW w:w="2580" w:type="dxa"/>
            <w:tcBorders>
              <w:top w:val="nil"/>
              <w:left w:val="nil"/>
              <w:bottom w:val="nil"/>
              <w:right w:val="nil"/>
            </w:tcBorders>
            <w:noWrap/>
            <w:vAlign w:val="bottom"/>
            <w:hideMark/>
          </w:tcPr>
          <w:p w14:paraId="19587A00" w14:textId="0421FE30" w:rsidR="00323884" w:rsidRDefault="00323884">
            <w:pPr>
              <w:rPr>
                <w:rFonts w:ascii="Aptos" w:hAnsi="Aptos"/>
                <w:color w:val="000000"/>
                <w:sz w:val="22"/>
                <w:szCs w:val="22"/>
              </w:rPr>
            </w:pPr>
            <w:r>
              <w:rPr>
                <w:rFonts w:ascii="Aptos" w:hAnsi="Aptos"/>
                <w:color w:val="000000"/>
                <w:sz w:val="22"/>
                <w:szCs w:val="22"/>
              </w:rPr>
              <w:t xml:space="preserve">590690 Wilson     </w:t>
            </w:r>
          </w:p>
        </w:tc>
      </w:tr>
      <w:tr w:rsidR="00323884" w14:paraId="73727D32" w14:textId="77777777" w:rsidTr="00323884">
        <w:trPr>
          <w:trHeight w:val="320"/>
        </w:trPr>
        <w:tc>
          <w:tcPr>
            <w:tcW w:w="2160" w:type="dxa"/>
            <w:tcBorders>
              <w:top w:val="nil"/>
              <w:left w:val="nil"/>
              <w:bottom w:val="nil"/>
              <w:right w:val="nil"/>
            </w:tcBorders>
            <w:noWrap/>
            <w:vAlign w:val="bottom"/>
            <w:hideMark/>
          </w:tcPr>
          <w:p w14:paraId="13AC1EE5" w14:textId="77777777" w:rsidR="00323884" w:rsidRDefault="00323884">
            <w:pPr>
              <w:rPr>
                <w:rFonts w:ascii="Aptos" w:hAnsi="Aptos"/>
                <w:color w:val="000000"/>
                <w:sz w:val="22"/>
                <w:szCs w:val="22"/>
              </w:rPr>
            </w:pPr>
            <w:r>
              <w:rPr>
                <w:rFonts w:ascii="Aptos" w:hAnsi="Aptos"/>
                <w:color w:val="000000"/>
                <w:sz w:val="22"/>
                <w:szCs w:val="22"/>
              </w:rPr>
              <w:t xml:space="preserve">573464 Stoneham  </w:t>
            </w:r>
          </w:p>
        </w:tc>
        <w:tc>
          <w:tcPr>
            <w:tcW w:w="2070" w:type="dxa"/>
            <w:tcBorders>
              <w:top w:val="nil"/>
              <w:left w:val="nil"/>
              <w:bottom w:val="nil"/>
              <w:right w:val="nil"/>
            </w:tcBorders>
            <w:noWrap/>
            <w:vAlign w:val="bottom"/>
            <w:hideMark/>
          </w:tcPr>
          <w:p w14:paraId="4D29F874" w14:textId="5BDB38E1" w:rsidR="00323884" w:rsidRDefault="00323884">
            <w:pPr>
              <w:rPr>
                <w:rFonts w:ascii="Aptos" w:hAnsi="Aptos"/>
                <w:color w:val="000000"/>
                <w:sz w:val="22"/>
                <w:szCs w:val="22"/>
              </w:rPr>
            </w:pPr>
            <w:r>
              <w:rPr>
                <w:rFonts w:ascii="Aptos" w:hAnsi="Aptos"/>
                <w:color w:val="000000"/>
                <w:sz w:val="22"/>
                <w:szCs w:val="22"/>
              </w:rPr>
              <w:t xml:space="preserve">629930 Hansen       </w:t>
            </w:r>
          </w:p>
        </w:tc>
        <w:tc>
          <w:tcPr>
            <w:tcW w:w="2160" w:type="dxa"/>
            <w:tcBorders>
              <w:top w:val="nil"/>
              <w:left w:val="nil"/>
              <w:bottom w:val="nil"/>
              <w:right w:val="nil"/>
            </w:tcBorders>
            <w:noWrap/>
            <w:vAlign w:val="bottom"/>
            <w:hideMark/>
          </w:tcPr>
          <w:p w14:paraId="5E2D5BFF" w14:textId="77777777" w:rsidR="00323884" w:rsidRDefault="00323884">
            <w:pPr>
              <w:rPr>
                <w:rFonts w:ascii="Aptos" w:hAnsi="Aptos"/>
                <w:color w:val="000000"/>
                <w:sz w:val="22"/>
                <w:szCs w:val="22"/>
              </w:rPr>
            </w:pPr>
            <w:r>
              <w:rPr>
                <w:rFonts w:ascii="Aptos" w:hAnsi="Aptos"/>
                <w:color w:val="000000"/>
                <w:sz w:val="22"/>
                <w:szCs w:val="22"/>
              </w:rPr>
              <w:t>646588 Sharma</w:t>
            </w:r>
          </w:p>
        </w:tc>
        <w:tc>
          <w:tcPr>
            <w:tcW w:w="2160" w:type="dxa"/>
            <w:tcBorders>
              <w:top w:val="nil"/>
              <w:left w:val="nil"/>
              <w:bottom w:val="nil"/>
              <w:right w:val="nil"/>
            </w:tcBorders>
            <w:noWrap/>
            <w:vAlign w:val="bottom"/>
            <w:hideMark/>
          </w:tcPr>
          <w:p w14:paraId="0D2F2805" w14:textId="77777777" w:rsidR="00323884" w:rsidRDefault="00323884">
            <w:pPr>
              <w:rPr>
                <w:rFonts w:ascii="Aptos" w:hAnsi="Aptos"/>
                <w:color w:val="000000"/>
                <w:sz w:val="22"/>
                <w:szCs w:val="22"/>
              </w:rPr>
            </w:pPr>
          </w:p>
        </w:tc>
        <w:tc>
          <w:tcPr>
            <w:tcW w:w="2580" w:type="dxa"/>
            <w:tcBorders>
              <w:top w:val="nil"/>
              <w:left w:val="nil"/>
              <w:bottom w:val="nil"/>
              <w:right w:val="nil"/>
            </w:tcBorders>
            <w:noWrap/>
            <w:vAlign w:val="bottom"/>
            <w:hideMark/>
          </w:tcPr>
          <w:p w14:paraId="651F0E3F" w14:textId="77777777" w:rsidR="00323884" w:rsidRDefault="00323884">
            <w:pPr>
              <w:rPr>
                <w:sz w:val="20"/>
                <w:szCs w:val="20"/>
              </w:rPr>
            </w:pPr>
          </w:p>
        </w:tc>
      </w:tr>
    </w:tbl>
    <w:p w14:paraId="6EF35E56" w14:textId="77777777" w:rsidR="00940629" w:rsidRDefault="00940629" w:rsidP="00940629">
      <w:pPr>
        <w:pStyle w:val="ListParagraph"/>
        <w:tabs>
          <w:tab w:val="left" w:pos="810"/>
        </w:tabs>
        <w:ind w:left="1440"/>
        <w:rPr>
          <w:rFonts w:ascii="Book Antiqua" w:hAnsi="Book Antiqua"/>
          <w:b/>
        </w:rPr>
      </w:pPr>
    </w:p>
    <w:p w14:paraId="16957530" w14:textId="7B2AF452" w:rsidR="002C1233" w:rsidRDefault="002C1233" w:rsidP="00C759D8">
      <w:pPr>
        <w:rPr>
          <w:rFonts w:ascii="Book Antiqua" w:hAnsi="Book Antiqua"/>
          <w:b/>
        </w:rPr>
      </w:pPr>
    </w:p>
    <w:p w14:paraId="39EBDCC2" w14:textId="77777777" w:rsidR="000554B7" w:rsidRPr="00C759D8" w:rsidRDefault="000554B7" w:rsidP="00C759D8">
      <w:pPr>
        <w:rPr>
          <w:rFonts w:ascii="Book Antiqua" w:hAnsi="Book Antiqua"/>
          <w:b/>
        </w:rPr>
      </w:pPr>
    </w:p>
    <w:p w14:paraId="295CFD75" w14:textId="276FDA77" w:rsidR="002C1233" w:rsidRDefault="002C1233" w:rsidP="00B70941">
      <w:pPr>
        <w:pStyle w:val="ListParagraph"/>
        <w:ind w:left="360" w:firstLine="360"/>
        <w:rPr>
          <w:rFonts w:ascii="Book Antiqua" w:hAnsi="Book Antiqua"/>
          <w:b/>
        </w:rPr>
      </w:pPr>
      <w:r w:rsidRPr="00035B9A">
        <w:rPr>
          <w:rFonts w:ascii="Book Antiqua" w:hAnsi="Book Antiqua"/>
          <w:b/>
        </w:rPr>
        <w:t>Open Session</w:t>
      </w:r>
    </w:p>
    <w:p w14:paraId="4C402626" w14:textId="49795269" w:rsidR="00DB6708" w:rsidRPr="00085023" w:rsidRDefault="00DB6708" w:rsidP="00DB6708">
      <w:pPr>
        <w:ind w:firstLine="720"/>
        <w:rPr>
          <w:rStyle w:val="Emphasis"/>
          <w:rFonts w:ascii="Book Antiqua" w:hAnsi="Book Antiqua"/>
        </w:rPr>
      </w:pPr>
      <w:r w:rsidRPr="00085023">
        <w:rPr>
          <w:rStyle w:val="Emphasis"/>
          <w:rFonts w:ascii="Book Antiqua" w:hAnsi="Book Antiqua"/>
        </w:rPr>
        <w:t>Open session began at 9:</w:t>
      </w:r>
      <w:r>
        <w:rPr>
          <w:rStyle w:val="Emphasis"/>
          <w:rFonts w:ascii="Book Antiqua" w:hAnsi="Book Antiqua"/>
        </w:rPr>
        <w:t>44</w:t>
      </w:r>
      <w:r w:rsidRPr="00085023">
        <w:rPr>
          <w:rStyle w:val="Emphasis"/>
          <w:rFonts w:ascii="Book Antiqua" w:hAnsi="Book Antiqua"/>
        </w:rPr>
        <w:t xml:space="preserve">am </w:t>
      </w:r>
    </w:p>
    <w:p w14:paraId="091CE053" w14:textId="77777777" w:rsidR="0048596B" w:rsidRDefault="0048596B" w:rsidP="000554B7">
      <w:pPr>
        <w:pStyle w:val="ListParagraph"/>
        <w:ind w:left="360"/>
        <w:rPr>
          <w:rFonts w:ascii="Book Antiqua" w:hAnsi="Book Antiqua"/>
          <w:b/>
        </w:rPr>
      </w:pPr>
    </w:p>
    <w:p w14:paraId="257BEBED" w14:textId="77777777" w:rsidR="00A63B86" w:rsidRPr="000554B7" w:rsidRDefault="00A63B86" w:rsidP="000554B7">
      <w:pPr>
        <w:pStyle w:val="ListParagraph"/>
        <w:ind w:left="360"/>
        <w:rPr>
          <w:rFonts w:ascii="Book Antiqua" w:hAnsi="Book Antiqua"/>
          <w:b/>
        </w:rPr>
      </w:pPr>
    </w:p>
    <w:p w14:paraId="6F74486B" w14:textId="77777777" w:rsidR="002C1233" w:rsidRPr="00035B9A" w:rsidRDefault="002C1233" w:rsidP="002C1233">
      <w:pPr>
        <w:numPr>
          <w:ilvl w:val="0"/>
          <w:numId w:val="1"/>
        </w:numPr>
        <w:rPr>
          <w:rFonts w:ascii="Book Antiqua" w:hAnsi="Book Antiqua"/>
          <w:b/>
        </w:rPr>
      </w:pPr>
      <w:r w:rsidRPr="00035B9A">
        <w:rPr>
          <w:rFonts w:ascii="Book Antiqua" w:hAnsi="Book Antiqua"/>
          <w:b/>
        </w:rPr>
        <w:t>Public Comment on Open Session Agenda Items</w:t>
      </w:r>
    </w:p>
    <w:p w14:paraId="4A543A4A" w14:textId="77777777" w:rsidR="00DB6708" w:rsidRPr="00085023" w:rsidRDefault="00DB6708" w:rsidP="00DB6708">
      <w:pPr>
        <w:pStyle w:val="ListParagraph"/>
        <w:rPr>
          <w:rFonts w:ascii="Book Antiqua" w:hAnsi="Book Antiqua"/>
          <w:i/>
          <w:iCs/>
        </w:rPr>
      </w:pPr>
      <w:r w:rsidRPr="00085023">
        <w:rPr>
          <w:rFonts w:ascii="Book Antiqua" w:hAnsi="Book Antiqua"/>
          <w:i/>
          <w:iCs/>
        </w:rPr>
        <w:t>No public present to comment</w:t>
      </w:r>
    </w:p>
    <w:p w14:paraId="50D95BD6" w14:textId="77777777" w:rsidR="00157A0A" w:rsidRPr="002742A1" w:rsidRDefault="00157A0A" w:rsidP="002C1233">
      <w:pPr>
        <w:pStyle w:val="NormalWeb"/>
        <w:ind w:left="540"/>
        <w:rPr>
          <w:rStyle w:val="Emphasis"/>
          <w:rFonts w:ascii="Baskerville Old Face" w:hAnsi="Baskerville Old Face"/>
          <w:sz w:val="18"/>
          <w:szCs w:val="18"/>
        </w:rPr>
      </w:pPr>
    </w:p>
    <w:p w14:paraId="55B18B4E" w14:textId="77777777" w:rsidR="002C1233" w:rsidRPr="00035B9A" w:rsidRDefault="002C1233" w:rsidP="002C1233">
      <w:pPr>
        <w:numPr>
          <w:ilvl w:val="0"/>
          <w:numId w:val="1"/>
        </w:numPr>
        <w:rPr>
          <w:rFonts w:ascii="Book Antiqua" w:hAnsi="Book Antiqua"/>
          <w:b/>
          <w:sz w:val="28"/>
          <w:szCs w:val="28"/>
        </w:rPr>
      </w:pPr>
      <w:r w:rsidRPr="00035B9A">
        <w:rPr>
          <w:rFonts w:ascii="Book Antiqua" w:hAnsi="Book Antiqua"/>
          <w:b/>
        </w:rPr>
        <w:t xml:space="preserve">Report of Action Taken in Closed Session  </w:t>
      </w:r>
    </w:p>
    <w:p w14:paraId="7D955832" w14:textId="77777777" w:rsidR="00DB6708" w:rsidRPr="00DB6708" w:rsidRDefault="00DB6708" w:rsidP="00DB6708">
      <w:pPr>
        <w:pStyle w:val="ListParagraph"/>
        <w:rPr>
          <w:rFonts w:ascii="Book Antiqua" w:hAnsi="Book Antiqua"/>
          <w:bCs/>
          <w:i/>
          <w:iCs/>
          <w:sz w:val="28"/>
          <w:szCs w:val="28"/>
        </w:rPr>
      </w:pPr>
      <w:r w:rsidRPr="00DB6708">
        <w:rPr>
          <w:rFonts w:ascii="Book Antiqua" w:hAnsi="Book Antiqua"/>
          <w:bCs/>
          <w:i/>
          <w:iCs/>
        </w:rPr>
        <w:t>There was no action taken in closed session</w:t>
      </w:r>
    </w:p>
    <w:p w14:paraId="5987235F" w14:textId="77777777" w:rsidR="003129A6" w:rsidRPr="00035B9A" w:rsidRDefault="003129A6" w:rsidP="00D2030D">
      <w:pPr>
        <w:rPr>
          <w:rFonts w:ascii="Book Antiqua" w:hAnsi="Book Antiqua"/>
          <w:b/>
          <w:sz w:val="28"/>
          <w:szCs w:val="28"/>
        </w:rPr>
      </w:pPr>
    </w:p>
    <w:p w14:paraId="73338830" w14:textId="77777777" w:rsidR="00F77706" w:rsidRPr="00035B9A" w:rsidRDefault="00F77706" w:rsidP="00C85765">
      <w:pPr>
        <w:ind w:left="540"/>
        <w:rPr>
          <w:rFonts w:ascii="Book Antiqua" w:hAnsi="Book Antiqua"/>
          <w:b/>
          <w:sz w:val="28"/>
          <w:szCs w:val="28"/>
        </w:rPr>
      </w:pPr>
    </w:p>
    <w:p w14:paraId="7B554EDF" w14:textId="77777777" w:rsidR="00594722" w:rsidRPr="00035B9A" w:rsidRDefault="00594722" w:rsidP="00B044E2">
      <w:pPr>
        <w:numPr>
          <w:ilvl w:val="0"/>
          <w:numId w:val="1"/>
        </w:numPr>
        <w:rPr>
          <w:rFonts w:ascii="Book Antiqua" w:hAnsi="Book Antiqua"/>
          <w:b/>
        </w:rPr>
      </w:pPr>
      <w:r w:rsidRPr="00035B9A">
        <w:rPr>
          <w:rFonts w:ascii="Book Antiqua" w:hAnsi="Book Antiqua"/>
          <w:b/>
        </w:rPr>
        <w:lastRenderedPageBreak/>
        <w:t xml:space="preserve">Approval of Minutes </w:t>
      </w:r>
    </w:p>
    <w:p w14:paraId="12BFAB30" w14:textId="77B1D718" w:rsidR="00594722" w:rsidRPr="00035B9A" w:rsidRDefault="00DB6708" w:rsidP="00DB0B76">
      <w:pPr>
        <w:pStyle w:val="ListParagraph"/>
        <w:rPr>
          <w:rFonts w:ascii="Book Antiqua" w:hAnsi="Book Antiqua"/>
        </w:rPr>
      </w:pPr>
      <w:r>
        <w:rPr>
          <w:rFonts w:ascii="Book Antiqua" w:hAnsi="Book Antiqua"/>
        </w:rPr>
        <w:t xml:space="preserve">It was moved by Ruth </w:t>
      </w:r>
      <w:proofErr w:type="spellStart"/>
      <w:r>
        <w:rPr>
          <w:rFonts w:ascii="Book Antiqua" w:hAnsi="Book Antiqua"/>
        </w:rPr>
        <w:t>Alahydoian</w:t>
      </w:r>
      <w:proofErr w:type="spellEnd"/>
      <w:r>
        <w:rPr>
          <w:rFonts w:ascii="Book Antiqua" w:hAnsi="Book Antiqua"/>
        </w:rPr>
        <w:t xml:space="preserve"> and seconded by Bryan Wakefield to </w:t>
      </w:r>
      <w:r w:rsidR="00594722" w:rsidRPr="00035B9A">
        <w:rPr>
          <w:rFonts w:ascii="Book Antiqua" w:hAnsi="Book Antiqua"/>
        </w:rPr>
        <w:t xml:space="preserve">approve the meeting minutes from </w:t>
      </w:r>
      <w:r w:rsidR="00EA5C0D" w:rsidRPr="00035B9A">
        <w:rPr>
          <w:rFonts w:ascii="Book Antiqua" w:hAnsi="Book Antiqua"/>
        </w:rPr>
        <w:t xml:space="preserve">the </w:t>
      </w:r>
      <w:r w:rsidR="0048596B">
        <w:rPr>
          <w:rFonts w:ascii="Book Antiqua" w:hAnsi="Book Antiqua"/>
        </w:rPr>
        <w:t>November</w:t>
      </w:r>
      <w:r w:rsidR="00EA5C0D" w:rsidRPr="00035B9A">
        <w:rPr>
          <w:rFonts w:ascii="Book Antiqua" w:hAnsi="Book Antiqua"/>
        </w:rPr>
        <w:t xml:space="preserve"> </w:t>
      </w:r>
      <w:r w:rsidR="004D5125">
        <w:rPr>
          <w:rFonts w:ascii="Book Antiqua" w:hAnsi="Book Antiqua"/>
        </w:rPr>
        <w:t>13</w:t>
      </w:r>
      <w:r w:rsidR="00EA5C0D" w:rsidRPr="00035B9A">
        <w:rPr>
          <w:rFonts w:ascii="Book Antiqua" w:hAnsi="Book Antiqua"/>
        </w:rPr>
        <w:t>, 20</w:t>
      </w:r>
      <w:r w:rsidR="000672AE" w:rsidRPr="00035B9A">
        <w:rPr>
          <w:rFonts w:ascii="Book Antiqua" w:hAnsi="Book Antiqua"/>
        </w:rPr>
        <w:t>2</w:t>
      </w:r>
      <w:r w:rsidR="004D5125">
        <w:rPr>
          <w:rFonts w:ascii="Book Antiqua" w:hAnsi="Book Antiqua"/>
        </w:rPr>
        <w:t>5</w:t>
      </w:r>
      <w:r w:rsidR="007203BE" w:rsidRPr="00035B9A">
        <w:rPr>
          <w:rFonts w:ascii="Book Antiqua" w:hAnsi="Book Antiqua"/>
        </w:rPr>
        <w:t xml:space="preserve"> </w:t>
      </w:r>
      <w:r w:rsidR="000672AE" w:rsidRPr="00035B9A">
        <w:rPr>
          <w:rFonts w:ascii="Book Antiqua" w:hAnsi="Book Antiqua"/>
        </w:rPr>
        <w:t>Executive Committee</w:t>
      </w:r>
      <w:r w:rsidR="00F53F77" w:rsidRPr="00035B9A">
        <w:rPr>
          <w:rFonts w:ascii="Book Antiqua" w:hAnsi="Book Antiqua"/>
        </w:rPr>
        <w:t xml:space="preserve"> Meeting</w:t>
      </w:r>
      <w:r w:rsidR="004D5125">
        <w:rPr>
          <w:rFonts w:ascii="Book Antiqua" w:hAnsi="Book Antiqua"/>
        </w:rPr>
        <w:t>s</w:t>
      </w:r>
      <w:r w:rsidR="00B0470B" w:rsidRPr="00035B9A">
        <w:rPr>
          <w:rFonts w:ascii="Book Antiqua" w:hAnsi="Book Antiqua"/>
        </w:rPr>
        <w:t xml:space="preserve"> and </w:t>
      </w:r>
      <w:r w:rsidR="000672AE" w:rsidRPr="00035B9A">
        <w:rPr>
          <w:rFonts w:ascii="Book Antiqua" w:hAnsi="Book Antiqua"/>
        </w:rPr>
        <w:t>November</w:t>
      </w:r>
      <w:r w:rsidR="00B0470B" w:rsidRPr="00035B9A">
        <w:rPr>
          <w:rFonts w:ascii="Book Antiqua" w:hAnsi="Book Antiqua"/>
        </w:rPr>
        <w:t xml:space="preserve"> </w:t>
      </w:r>
      <w:r w:rsidR="0048596B">
        <w:rPr>
          <w:rFonts w:ascii="Book Antiqua" w:hAnsi="Book Antiqua"/>
        </w:rPr>
        <w:t>1</w:t>
      </w:r>
      <w:r w:rsidR="004D5125">
        <w:rPr>
          <w:rFonts w:ascii="Book Antiqua" w:hAnsi="Book Antiqua"/>
        </w:rPr>
        <w:t>3</w:t>
      </w:r>
      <w:r w:rsidR="00B0470B" w:rsidRPr="00035B9A">
        <w:rPr>
          <w:rFonts w:ascii="Book Antiqua" w:hAnsi="Book Antiqua"/>
        </w:rPr>
        <w:t>, 20</w:t>
      </w:r>
      <w:r w:rsidR="000672AE" w:rsidRPr="00035B9A">
        <w:rPr>
          <w:rFonts w:ascii="Book Antiqua" w:hAnsi="Book Antiqua"/>
        </w:rPr>
        <w:t>2</w:t>
      </w:r>
      <w:r w:rsidR="004D5125">
        <w:rPr>
          <w:rFonts w:ascii="Book Antiqua" w:hAnsi="Book Antiqua"/>
        </w:rPr>
        <w:t>5</w:t>
      </w:r>
      <w:r w:rsidR="00B0470B" w:rsidRPr="00035B9A">
        <w:rPr>
          <w:rFonts w:ascii="Book Antiqua" w:hAnsi="Book Antiqua"/>
        </w:rPr>
        <w:t xml:space="preserve"> </w:t>
      </w:r>
      <w:r w:rsidR="000672AE" w:rsidRPr="00035B9A">
        <w:rPr>
          <w:rFonts w:ascii="Book Antiqua" w:hAnsi="Book Antiqua"/>
        </w:rPr>
        <w:t>Full Board Meeting</w:t>
      </w:r>
      <w:r w:rsidR="00B0470B" w:rsidRPr="00035B9A">
        <w:rPr>
          <w:rFonts w:ascii="Book Antiqua" w:hAnsi="Book Antiqua"/>
        </w:rPr>
        <w:t>.</w:t>
      </w:r>
    </w:p>
    <w:p w14:paraId="2CA20C8C" w14:textId="77777777" w:rsidR="00DB6708" w:rsidRPr="00085023" w:rsidRDefault="00DB6708" w:rsidP="00DB6708">
      <w:pPr>
        <w:pStyle w:val="ListParagraph"/>
        <w:rPr>
          <w:rFonts w:ascii="Book Antiqua" w:hAnsi="Book Antiqua"/>
        </w:rPr>
      </w:pPr>
      <w:r w:rsidRPr="00085023">
        <w:rPr>
          <w:rFonts w:ascii="Book Antiqua" w:hAnsi="Book Antiqua"/>
        </w:rPr>
        <w:t xml:space="preserve">Ayes: </w:t>
      </w:r>
      <w:r>
        <w:rPr>
          <w:rFonts w:ascii="Book Antiqua" w:hAnsi="Book Antiqua"/>
        </w:rPr>
        <w:t>Krueger</w:t>
      </w:r>
      <w:r w:rsidRPr="00085023">
        <w:rPr>
          <w:rFonts w:ascii="Book Antiqua" w:hAnsi="Book Antiqua"/>
        </w:rPr>
        <w:t xml:space="preserve">, </w:t>
      </w:r>
      <w:r>
        <w:rPr>
          <w:rFonts w:ascii="Book Antiqua" w:hAnsi="Book Antiqua"/>
        </w:rPr>
        <w:t>Hobbs</w:t>
      </w:r>
      <w:r w:rsidRPr="00085023">
        <w:rPr>
          <w:rFonts w:ascii="Book Antiqua" w:hAnsi="Book Antiqua"/>
        </w:rPr>
        <w:t xml:space="preserve">, </w:t>
      </w:r>
      <w:r>
        <w:rPr>
          <w:rFonts w:ascii="Book Antiqua" w:hAnsi="Book Antiqua"/>
        </w:rPr>
        <w:t xml:space="preserve">Wakefield, </w:t>
      </w:r>
      <w:proofErr w:type="spellStart"/>
      <w:r>
        <w:rPr>
          <w:rFonts w:ascii="Book Antiqua" w:hAnsi="Book Antiqua"/>
        </w:rPr>
        <w:t>Alahydoian</w:t>
      </w:r>
      <w:proofErr w:type="spellEnd"/>
      <w:r>
        <w:rPr>
          <w:rFonts w:ascii="Book Antiqua" w:hAnsi="Book Antiqua"/>
        </w:rPr>
        <w:t xml:space="preserve">, </w:t>
      </w:r>
      <w:proofErr w:type="spellStart"/>
      <w:r w:rsidRPr="00085023">
        <w:rPr>
          <w:rFonts w:ascii="Book Antiqua" w:hAnsi="Book Antiqua"/>
        </w:rPr>
        <w:t>Sheikholeslami</w:t>
      </w:r>
      <w:proofErr w:type="spellEnd"/>
    </w:p>
    <w:p w14:paraId="5FC82C80" w14:textId="77777777" w:rsidR="00DB6708" w:rsidRPr="00085023" w:rsidRDefault="00DB6708" w:rsidP="00DB6708">
      <w:pPr>
        <w:pStyle w:val="ListParagraph"/>
        <w:rPr>
          <w:rFonts w:ascii="Book Antiqua" w:hAnsi="Book Antiqua"/>
        </w:rPr>
      </w:pPr>
      <w:r w:rsidRPr="00085023">
        <w:rPr>
          <w:rFonts w:ascii="Book Antiqua" w:hAnsi="Book Antiqua"/>
        </w:rPr>
        <w:t>Nays: None</w:t>
      </w:r>
    </w:p>
    <w:p w14:paraId="1D601BF2" w14:textId="77777777" w:rsidR="00DB6708" w:rsidRPr="00085023" w:rsidRDefault="00DB6708" w:rsidP="00DB6708">
      <w:pPr>
        <w:pStyle w:val="ListParagraph"/>
        <w:rPr>
          <w:rFonts w:ascii="Book Antiqua" w:hAnsi="Book Antiqua"/>
        </w:rPr>
      </w:pPr>
      <w:r w:rsidRPr="00085023">
        <w:rPr>
          <w:rFonts w:ascii="Book Antiqua" w:hAnsi="Book Antiqua"/>
        </w:rPr>
        <w:t>Abstain: None</w:t>
      </w:r>
    </w:p>
    <w:p w14:paraId="64059C1B" w14:textId="77777777" w:rsidR="00B70D4F" w:rsidRDefault="00B70D4F" w:rsidP="00F440B2">
      <w:pPr>
        <w:rPr>
          <w:rFonts w:ascii="Book Antiqua" w:hAnsi="Book Antiqua"/>
          <w:b/>
        </w:rPr>
      </w:pPr>
    </w:p>
    <w:p w14:paraId="5A795B1C" w14:textId="77777777" w:rsidR="0060686A" w:rsidRDefault="0060686A" w:rsidP="0060686A">
      <w:pPr>
        <w:ind w:firstLine="540"/>
        <w:rPr>
          <w:rFonts w:ascii="Book Antiqua" w:hAnsi="Book Antiqua"/>
          <w:b/>
          <w:sz w:val="28"/>
          <w:szCs w:val="28"/>
          <w:u w:val="single"/>
        </w:rPr>
      </w:pPr>
    </w:p>
    <w:p w14:paraId="7F9D86D3" w14:textId="77777777" w:rsidR="0060686A" w:rsidRDefault="0060686A" w:rsidP="0060686A">
      <w:pPr>
        <w:ind w:firstLine="540"/>
        <w:rPr>
          <w:rFonts w:ascii="Book Antiqua" w:hAnsi="Book Antiqua"/>
          <w:b/>
          <w:sz w:val="28"/>
          <w:szCs w:val="28"/>
          <w:u w:val="single"/>
        </w:rPr>
      </w:pPr>
    </w:p>
    <w:p w14:paraId="68F62AA8" w14:textId="102D3BF5" w:rsidR="0060686A" w:rsidRPr="00035B9A" w:rsidRDefault="0060686A" w:rsidP="00B70941">
      <w:pPr>
        <w:ind w:firstLine="720"/>
        <w:rPr>
          <w:rFonts w:ascii="Book Antiqua" w:hAnsi="Book Antiqua"/>
          <w:b/>
          <w:sz w:val="28"/>
          <w:szCs w:val="28"/>
          <w:u w:val="single"/>
        </w:rPr>
      </w:pPr>
      <w:r w:rsidRPr="00035B9A">
        <w:rPr>
          <w:rFonts w:ascii="Book Antiqua" w:hAnsi="Book Antiqua"/>
          <w:b/>
          <w:sz w:val="28"/>
          <w:szCs w:val="28"/>
          <w:u w:val="single"/>
        </w:rPr>
        <w:t>Genera</w:t>
      </w:r>
      <w:r>
        <w:rPr>
          <w:rFonts w:ascii="Book Antiqua" w:hAnsi="Book Antiqua"/>
          <w:b/>
          <w:sz w:val="28"/>
          <w:szCs w:val="28"/>
          <w:u w:val="single"/>
        </w:rPr>
        <w:t>l</w:t>
      </w:r>
      <w:r w:rsidR="00A73BB3">
        <w:rPr>
          <w:rFonts w:ascii="Book Antiqua" w:hAnsi="Book Antiqua"/>
          <w:b/>
          <w:sz w:val="28"/>
          <w:szCs w:val="28"/>
          <w:u w:val="single"/>
        </w:rPr>
        <w:t xml:space="preserve"> Business</w:t>
      </w:r>
      <w:r>
        <w:rPr>
          <w:rFonts w:ascii="Book Antiqua" w:hAnsi="Book Antiqua"/>
          <w:b/>
          <w:sz w:val="28"/>
          <w:szCs w:val="28"/>
          <w:u w:val="single"/>
        </w:rPr>
        <w:t xml:space="preserve"> I</w:t>
      </w:r>
    </w:p>
    <w:p w14:paraId="69BF7AD9" w14:textId="77777777" w:rsidR="0060686A" w:rsidRDefault="0060686A" w:rsidP="005A7F84">
      <w:pPr>
        <w:rPr>
          <w:rFonts w:ascii="Book Antiqua" w:hAnsi="Book Antiqua"/>
          <w:b/>
        </w:rPr>
      </w:pPr>
    </w:p>
    <w:p w14:paraId="22AF8686" w14:textId="77777777" w:rsidR="00E5101D" w:rsidRPr="00035B9A" w:rsidRDefault="00E5101D" w:rsidP="005A7F84">
      <w:pPr>
        <w:rPr>
          <w:rFonts w:ascii="Book Antiqua" w:hAnsi="Book Antiqua"/>
          <w:b/>
          <w:i/>
        </w:rPr>
      </w:pPr>
    </w:p>
    <w:p w14:paraId="71D8B9CF" w14:textId="77777777" w:rsidR="0060686A" w:rsidRPr="00035B9A" w:rsidRDefault="0060686A" w:rsidP="0060686A">
      <w:pPr>
        <w:ind w:left="540"/>
        <w:rPr>
          <w:rFonts w:ascii="Book Antiqua" w:hAnsi="Book Antiqua"/>
          <w:b/>
          <w:i/>
        </w:rPr>
      </w:pPr>
    </w:p>
    <w:p w14:paraId="225D3861" w14:textId="77777777" w:rsidR="0060686A" w:rsidRPr="00035B9A" w:rsidRDefault="0060686A" w:rsidP="0060686A">
      <w:pPr>
        <w:numPr>
          <w:ilvl w:val="0"/>
          <w:numId w:val="1"/>
        </w:numPr>
        <w:rPr>
          <w:rFonts w:ascii="Book Antiqua" w:hAnsi="Book Antiqua"/>
          <w:b/>
          <w:sz w:val="28"/>
          <w:szCs w:val="28"/>
          <w:u w:val="single"/>
        </w:rPr>
      </w:pPr>
      <w:r w:rsidRPr="00035B9A">
        <w:rPr>
          <w:rFonts w:ascii="Book Antiqua" w:hAnsi="Book Antiqua"/>
          <w:b/>
        </w:rPr>
        <w:t>Second Quarter Investment Report</w:t>
      </w:r>
    </w:p>
    <w:p w14:paraId="183A2C2C" w14:textId="3970FA53" w:rsidR="00FF0DA9" w:rsidRDefault="00FF0DA9" w:rsidP="00FF0DA9">
      <w:pPr>
        <w:pStyle w:val="ListParagraph"/>
        <w:rPr>
          <w:rFonts w:ascii="Book Antiqua" w:hAnsi="Book Antiqua"/>
        </w:rPr>
      </w:pPr>
      <w:r>
        <w:rPr>
          <w:rFonts w:ascii="Book Antiqua" w:hAnsi="Book Antiqua"/>
        </w:rPr>
        <w:t>Mark Payne</w:t>
      </w:r>
      <w:r w:rsidRPr="008564F7">
        <w:rPr>
          <w:rFonts w:ascii="Book Antiqua" w:hAnsi="Book Antiqua"/>
        </w:rPr>
        <w:t xml:space="preserve"> </w:t>
      </w:r>
      <w:r>
        <w:rPr>
          <w:rFonts w:ascii="Book Antiqua" w:hAnsi="Book Antiqua"/>
        </w:rPr>
        <w:t xml:space="preserve">and Dan Tichenor </w:t>
      </w:r>
      <w:r w:rsidRPr="008564F7">
        <w:rPr>
          <w:rFonts w:ascii="Book Antiqua" w:hAnsi="Book Antiqua"/>
        </w:rPr>
        <w:t>presented the 202</w:t>
      </w:r>
      <w:r>
        <w:rPr>
          <w:rFonts w:ascii="Book Antiqua" w:hAnsi="Book Antiqua"/>
        </w:rPr>
        <w:t>5</w:t>
      </w:r>
      <w:r w:rsidRPr="008564F7">
        <w:rPr>
          <w:rFonts w:ascii="Book Antiqua" w:hAnsi="Book Antiqua"/>
        </w:rPr>
        <w:t>/2</w:t>
      </w:r>
      <w:r>
        <w:rPr>
          <w:rFonts w:ascii="Book Antiqua" w:hAnsi="Book Antiqua"/>
        </w:rPr>
        <w:t>6</w:t>
      </w:r>
      <w:r w:rsidRPr="008564F7">
        <w:rPr>
          <w:rFonts w:ascii="Book Antiqua" w:hAnsi="Book Antiqua"/>
        </w:rPr>
        <w:t xml:space="preserve"> Second Quarter Investment Report.</w:t>
      </w:r>
    </w:p>
    <w:p w14:paraId="7067BD7C" w14:textId="4B594765" w:rsidR="00FF0DA9" w:rsidRPr="008564F7" w:rsidRDefault="00FF0DA9" w:rsidP="00FF0DA9">
      <w:pPr>
        <w:pStyle w:val="ListParagraph"/>
        <w:rPr>
          <w:rFonts w:ascii="Book Antiqua" w:hAnsi="Book Antiqua"/>
        </w:rPr>
      </w:pPr>
      <w:r w:rsidRPr="008564F7">
        <w:rPr>
          <w:rFonts w:ascii="Book Antiqua" w:hAnsi="Book Antiqua"/>
        </w:rPr>
        <w:t xml:space="preserve">It was moved by </w:t>
      </w:r>
      <w:r>
        <w:rPr>
          <w:rFonts w:ascii="Book Antiqua" w:hAnsi="Book Antiqua"/>
        </w:rPr>
        <w:t xml:space="preserve">Ahmad Sheikholeslami </w:t>
      </w:r>
      <w:r w:rsidRPr="008564F7">
        <w:rPr>
          <w:rFonts w:ascii="Book Antiqua" w:hAnsi="Book Antiqua"/>
        </w:rPr>
        <w:t xml:space="preserve">and seconded by </w:t>
      </w:r>
      <w:r>
        <w:rPr>
          <w:rFonts w:ascii="Book Antiqua" w:hAnsi="Book Antiqua"/>
        </w:rPr>
        <w:t>Bryan Wakefield</w:t>
      </w:r>
      <w:r w:rsidRPr="008564F7">
        <w:rPr>
          <w:rFonts w:ascii="Book Antiqua" w:hAnsi="Book Antiqua"/>
        </w:rPr>
        <w:t xml:space="preserve"> to approve the second quarter investment report.</w:t>
      </w:r>
    </w:p>
    <w:p w14:paraId="090BF802" w14:textId="77777777" w:rsidR="00FF0DA9" w:rsidRPr="00085023" w:rsidRDefault="00FF0DA9" w:rsidP="00FF0DA9">
      <w:pPr>
        <w:pStyle w:val="ListParagraph"/>
        <w:rPr>
          <w:rFonts w:ascii="Book Antiqua" w:hAnsi="Book Antiqua"/>
        </w:rPr>
      </w:pPr>
      <w:r w:rsidRPr="00085023">
        <w:rPr>
          <w:rFonts w:ascii="Book Antiqua" w:hAnsi="Book Antiqua"/>
        </w:rPr>
        <w:t xml:space="preserve">Ayes: </w:t>
      </w:r>
      <w:r>
        <w:rPr>
          <w:rFonts w:ascii="Book Antiqua" w:hAnsi="Book Antiqua"/>
        </w:rPr>
        <w:t>Krueger</w:t>
      </w:r>
      <w:r w:rsidRPr="00085023">
        <w:rPr>
          <w:rFonts w:ascii="Book Antiqua" w:hAnsi="Book Antiqua"/>
        </w:rPr>
        <w:t xml:space="preserve">, </w:t>
      </w:r>
      <w:r>
        <w:rPr>
          <w:rFonts w:ascii="Book Antiqua" w:hAnsi="Book Antiqua"/>
        </w:rPr>
        <w:t>Hobbs</w:t>
      </w:r>
      <w:r w:rsidRPr="00085023">
        <w:rPr>
          <w:rFonts w:ascii="Book Antiqua" w:hAnsi="Book Antiqua"/>
        </w:rPr>
        <w:t xml:space="preserve">, </w:t>
      </w:r>
      <w:r>
        <w:rPr>
          <w:rFonts w:ascii="Book Antiqua" w:hAnsi="Book Antiqua"/>
        </w:rPr>
        <w:t xml:space="preserve">Wakefield, </w:t>
      </w:r>
      <w:proofErr w:type="spellStart"/>
      <w:r>
        <w:rPr>
          <w:rFonts w:ascii="Book Antiqua" w:hAnsi="Book Antiqua"/>
        </w:rPr>
        <w:t>Alahydoian</w:t>
      </w:r>
      <w:proofErr w:type="spellEnd"/>
      <w:r>
        <w:rPr>
          <w:rFonts w:ascii="Book Antiqua" w:hAnsi="Book Antiqua"/>
        </w:rPr>
        <w:t xml:space="preserve">, </w:t>
      </w:r>
      <w:proofErr w:type="spellStart"/>
      <w:r w:rsidRPr="00085023">
        <w:rPr>
          <w:rFonts w:ascii="Book Antiqua" w:hAnsi="Book Antiqua"/>
        </w:rPr>
        <w:t>Sheikholeslami</w:t>
      </w:r>
      <w:proofErr w:type="spellEnd"/>
    </w:p>
    <w:p w14:paraId="2B36125C" w14:textId="77777777" w:rsidR="00FF0DA9" w:rsidRPr="00085023" w:rsidRDefault="00FF0DA9" w:rsidP="00FF0DA9">
      <w:pPr>
        <w:pStyle w:val="ListParagraph"/>
        <w:rPr>
          <w:rFonts w:ascii="Book Antiqua" w:hAnsi="Book Antiqua"/>
        </w:rPr>
      </w:pPr>
      <w:r w:rsidRPr="00085023">
        <w:rPr>
          <w:rFonts w:ascii="Book Antiqua" w:hAnsi="Book Antiqua"/>
        </w:rPr>
        <w:t>Nays: None</w:t>
      </w:r>
    </w:p>
    <w:p w14:paraId="546B1EA6" w14:textId="77777777" w:rsidR="00FF0DA9" w:rsidRPr="00085023" w:rsidRDefault="00FF0DA9" w:rsidP="00FF0DA9">
      <w:pPr>
        <w:pStyle w:val="ListParagraph"/>
        <w:rPr>
          <w:rFonts w:ascii="Book Antiqua" w:hAnsi="Book Antiqua"/>
        </w:rPr>
      </w:pPr>
      <w:r w:rsidRPr="00085023">
        <w:rPr>
          <w:rFonts w:ascii="Book Antiqua" w:hAnsi="Book Antiqua"/>
        </w:rPr>
        <w:t>Abstain: None</w:t>
      </w:r>
    </w:p>
    <w:p w14:paraId="350087D5" w14:textId="77777777" w:rsidR="00FF0DA9" w:rsidRDefault="00FF0DA9" w:rsidP="00FF0DA9">
      <w:pPr>
        <w:pStyle w:val="ListParagraph"/>
        <w:rPr>
          <w:rFonts w:ascii="Book Antiqua" w:hAnsi="Book Antiqua"/>
        </w:rPr>
      </w:pPr>
    </w:p>
    <w:p w14:paraId="230184D2" w14:textId="247CBB5F" w:rsidR="00E5101D" w:rsidRPr="00333B94" w:rsidRDefault="00FF0DA9" w:rsidP="00333B94">
      <w:pPr>
        <w:pStyle w:val="ListParagraph"/>
        <w:ind w:left="540" w:firstLine="180"/>
        <w:rPr>
          <w:rFonts w:ascii="Book Antiqua" w:hAnsi="Book Antiqua"/>
          <w:b/>
          <w:i/>
        </w:rPr>
      </w:pPr>
      <w:r>
        <w:rPr>
          <w:rFonts w:ascii="Book Antiqua" w:hAnsi="Book Antiqua"/>
          <w:b/>
          <w:i/>
          <w:noProof/>
        </w:rPr>
        <w:drawing>
          <wp:inline distT="0" distB="0" distL="0" distR="0" wp14:anchorId="3E1E1DBF" wp14:editId="69A84545">
            <wp:extent cx="3442952" cy="4267200"/>
            <wp:effectExtent l="0" t="0" r="0" b="0"/>
            <wp:docPr id="1441823970" name="Picture 1" descr="A white paper with numbers and a number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823970" name="Picture 1" descr="A white paper with numbers and a number of text&#10;&#10;AI-generated content may be incorrect."/>
                    <pic:cNvPicPr/>
                  </pic:nvPicPr>
                  <pic:blipFill>
                    <a:blip r:embed="rId7"/>
                    <a:stretch>
                      <a:fillRect/>
                    </a:stretch>
                  </pic:blipFill>
                  <pic:spPr>
                    <a:xfrm>
                      <a:off x="0" y="0"/>
                      <a:ext cx="3461044" cy="4289624"/>
                    </a:xfrm>
                    <a:prstGeom prst="rect">
                      <a:avLst/>
                    </a:prstGeom>
                  </pic:spPr>
                </pic:pic>
              </a:graphicData>
            </a:graphic>
          </wp:inline>
        </w:drawing>
      </w:r>
    </w:p>
    <w:p w14:paraId="3E20CD3A" w14:textId="77777777" w:rsidR="005A7F84" w:rsidRPr="00035B9A" w:rsidRDefault="005A7F84" w:rsidP="005A7F84">
      <w:pPr>
        <w:numPr>
          <w:ilvl w:val="0"/>
          <w:numId w:val="1"/>
        </w:numPr>
        <w:rPr>
          <w:rFonts w:ascii="Book Antiqua" w:hAnsi="Book Antiqua"/>
          <w:b/>
          <w:sz w:val="28"/>
          <w:szCs w:val="28"/>
          <w:u w:val="single"/>
        </w:rPr>
      </w:pPr>
      <w:r w:rsidRPr="00035B9A">
        <w:rPr>
          <w:rFonts w:ascii="Book Antiqua" w:hAnsi="Book Antiqua"/>
          <w:b/>
        </w:rPr>
        <w:lastRenderedPageBreak/>
        <w:t>Second Quarter Financial Report</w:t>
      </w:r>
    </w:p>
    <w:p w14:paraId="74984DDB" w14:textId="1469C274" w:rsidR="00333B94" w:rsidRPr="00E95A23" w:rsidRDefault="00333B94" w:rsidP="00333B94">
      <w:pPr>
        <w:pStyle w:val="ListParagraph"/>
        <w:rPr>
          <w:rFonts w:ascii="Book Antiqua" w:hAnsi="Book Antiqua"/>
        </w:rPr>
      </w:pPr>
      <w:r w:rsidRPr="00E95A23">
        <w:rPr>
          <w:rFonts w:ascii="Book Antiqua" w:hAnsi="Book Antiqua"/>
        </w:rPr>
        <w:t>Laurena Grabert from SETECH presented the 202</w:t>
      </w:r>
      <w:r>
        <w:rPr>
          <w:rFonts w:ascii="Book Antiqua" w:hAnsi="Book Antiqua"/>
        </w:rPr>
        <w:t>5</w:t>
      </w:r>
      <w:r w:rsidRPr="00E95A23">
        <w:rPr>
          <w:rFonts w:ascii="Book Antiqua" w:hAnsi="Book Antiqua"/>
        </w:rPr>
        <w:t>/202</w:t>
      </w:r>
      <w:r>
        <w:rPr>
          <w:rFonts w:ascii="Book Antiqua" w:hAnsi="Book Antiqua"/>
        </w:rPr>
        <w:t>6</w:t>
      </w:r>
      <w:r w:rsidRPr="00E95A23">
        <w:rPr>
          <w:rFonts w:ascii="Book Antiqua" w:hAnsi="Book Antiqua"/>
        </w:rPr>
        <w:t xml:space="preserve"> Second Quarter Financial Report. </w:t>
      </w:r>
    </w:p>
    <w:p w14:paraId="11EFCECF" w14:textId="75CB873B" w:rsidR="00333B94" w:rsidRDefault="00333B94" w:rsidP="00333B94">
      <w:pPr>
        <w:pStyle w:val="ListParagraph"/>
        <w:rPr>
          <w:rFonts w:ascii="Book Antiqua" w:hAnsi="Book Antiqua"/>
        </w:rPr>
      </w:pPr>
      <w:r w:rsidRPr="00E95A23">
        <w:rPr>
          <w:rFonts w:ascii="Book Antiqua" w:hAnsi="Book Antiqua"/>
        </w:rPr>
        <w:t xml:space="preserve">It was moved by </w:t>
      </w:r>
      <w:r>
        <w:rPr>
          <w:rFonts w:ascii="Book Antiqua" w:hAnsi="Book Antiqua"/>
        </w:rPr>
        <w:t>Chris Hobbs</w:t>
      </w:r>
      <w:r w:rsidRPr="00E95A23">
        <w:rPr>
          <w:rFonts w:ascii="Book Antiqua" w:hAnsi="Book Antiqua"/>
        </w:rPr>
        <w:t xml:space="preserve"> and seconded by </w:t>
      </w:r>
      <w:r>
        <w:rPr>
          <w:rFonts w:ascii="Book Antiqua" w:hAnsi="Book Antiqua"/>
        </w:rPr>
        <w:t>Ahmad Sheikholeslami</w:t>
      </w:r>
      <w:r w:rsidRPr="00E95A23">
        <w:rPr>
          <w:rFonts w:ascii="Book Antiqua" w:hAnsi="Book Antiqua"/>
        </w:rPr>
        <w:t xml:space="preserve"> to approve the second quarter financial report.</w:t>
      </w:r>
    </w:p>
    <w:p w14:paraId="263EE291" w14:textId="77777777" w:rsidR="00333B94" w:rsidRPr="00085023" w:rsidRDefault="00333B94" w:rsidP="00333B94">
      <w:pPr>
        <w:pStyle w:val="ListParagraph"/>
        <w:rPr>
          <w:rFonts w:ascii="Book Antiqua" w:hAnsi="Book Antiqua"/>
        </w:rPr>
      </w:pPr>
      <w:r w:rsidRPr="00085023">
        <w:rPr>
          <w:rFonts w:ascii="Book Antiqua" w:hAnsi="Book Antiqua"/>
        </w:rPr>
        <w:t xml:space="preserve">Ayes: </w:t>
      </w:r>
      <w:r>
        <w:rPr>
          <w:rFonts w:ascii="Book Antiqua" w:hAnsi="Book Antiqua"/>
        </w:rPr>
        <w:t>Krueger</w:t>
      </w:r>
      <w:r w:rsidRPr="00085023">
        <w:rPr>
          <w:rFonts w:ascii="Book Antiqua" w:hAnsi="Book Antiqua"/>
        </w:rPr>
        <w:t xml:space="preserve">, </w:t>
      </w:r>
      <w:r>
        <w:rPr>
          <w:rFonts w:ascii="Book Antiqua" w:hAnsi="Book Antiqua"/>
        </w:rPr>
        <w:t>Hobbs</w:t>
      </w:r>
      <w:r w:rsidRPr="00085023">
        <w:rPr>
          <w:rFonts w:ascii="Book Antiqua" w:hAnsi="Book Antiqua"/>
        </w:rPr>
        <w:t xml:space="preserve">, </w:t>
      </w:r>
      <w:r>
        <w:rPr>
          <w:rFonts w:ascii="Book Antiqua" w:hAnsi="Book Antiqua"/>
        </w:rPr>
        <w:t xml:space="preserve">Wakefield, </w:t>
      </w:r>
      <w:proofErr w:type="spellStart"/>
      <w:r>
        <w:rPr>
          <w:rFonts w:ascii="Book Antiqua" w:hAnsi="Book Antiqua"/>
        </w:rPr>
        <w:t>Alahydoian</w:t>
      </w:r>
      <w:proofErr w:type="spellEnd"/>
      <w:r>
        <w:rPr>
          <w:rFonts w:ascii="Book Antiqua" w:hAnsi="Book Antiqua"/>
        </w:rPr>
        <w:t xml:space="preserve">, </w:t>
      </w:r>
      <w:proofErr w:type="spellStart"/>
      <w:r w:rsidRPr="00085023">
        <w:rPr>
          <w:rFonts w:ascii="Book Antiqua" w:hAnsi="Book Antiqua"/>
        </w:rPr>
        <w:t>Sheikholeslami</w:t>
      </w:r>
      <w:proofErr w:type="spellEnd"/>
    </w:p>
    <w:p w14:paraId="55869437" w14:textId="77777777" w:rsidR="00333B94" w:rsidRPr="00085023" w:rsidRDefault="00333B94" w:rsidP="00333B94">
      <w:pPr>
        <w:pStyle w:val="ListParagraph"/>
        <w:rPr>
          <w:rFonts w:ascii="Book Antiqua" w:hAnsi="Book Antiqua"/>
        </w:rPr>
      </w:pPr>
      <w:r w:rsidRPr="00085023">
        <w:rPr>
          <w:rFonts w:ascii="Book Antiqua" w:hAnsi="Book Antiqua"/>
        </w:rPr>
        <w:t>Nays: None</w:t>
      </w:r>
    </w:p>
    <w:p w14:paraId="26F0DD05" w14:textId="77777777" w:rsidR="00333B94" w:rsidRPr="00085023" w:rsidRDefault="00333B94" w:rsidP="00333B94">
      <w:pPr>
        <w:pStyle w:val="ListParagraph"/>
        <w:rPr>
          <w:rFonts w:ascii="Book Antiqua" w:hAnsi="Book Antiqua"/>
        </w:rPr>
      </w:pPr>
      <w:r w:rsidRPr="00085023">
        <w:rPr>
          <w:rFonts w:ascii="Book Antiqua" w:hAnsi="Book Antiqua"/>
        </w:rPr>
        <w:t>Abstain: None</w:t>
      </w:r>
    </w:p>
    <w:p w14:paraId="3F08F675" w14:textId="77777777" w:rsidR="0060686A" w:rsidRDefault="0060686A" w:rsidP="00F440B2">
      <w:pPr>
        <w:rPr>
          <w:rFonts w:ascii="Book Antiqua" w:hAnsi="Book Antiqua"/>
          <w:b/>
        </w:rPr>
      </w:pPr>
    </w:p>
    <w:p w14:paraId="13DD6F03" w14:textId="7AEF47B7" w:rsidR="0060686A" w:rsidRPr="00035B9A" w:rsidRDefault="00333B94" w:rsidP="00F440B2">
      <w:pPr>
        <w:rPr>
          <w:rFonts w:ascii="Book Antiqua" w:hAnsi="Book Antiqua"/>
          <w:b/>
        </w:rPr>
      </w:pPr>
      <w:r>
        <w:rPr>
          <w:rFonts w:ascii="Book Antiqua" w:hAnsi="Book Antiqua"/>
          <w:b/>
          <w:noProof/>
        </w:rPr>
        <w:drawing>
          <wp:inline distT="0" distB="0" distL="0" distR="0" wp14:anchorId="489F1E82" wp14:editId="5C3390D8">
            <wp:extent cx="5143500" cy="6874566"/>
            <wp:effectExtent l="0" t="0" r="0" b="0"/>
            <wp:docPr id="677687487" name="Picture 2" descr="A close-up of a financial state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87487" name="Picture 2" descr="A close-up of a financial statement&#10;&#10;AI-generated content may be incorrect."/>
                    <pic:cNvPicPr/>
                  </pic:nvPicPr>
                  <pic:blipFill>
                    <a:blip r:embed="rId8"/>
                    <a:stretch>
                      <a:fillRect/>
                    </a:stretch>
                  </pic:blipFill>
                  <pic:spPr>
                    <a:xfrm>
                      <a:off x="0" y="0"/>
                      <a:ext cx="5172062" cy="6912741"/>
                    </a:xfrm>
                    <a:prstGeom prst="rect">
                      <a:avLst/>
                    </a:prstGeom>
                  </pic:spPr>
                </pic:pic>
              </a:graphicData>
            </a:graphic>
          </wp:inline>
        </w:drawing>
      </w:r>
    </w:p>
    <w:p w14:paraId="587F4405" w14:textId="20517395" w:rsidR="002C1233" w:rsidRDefault="00333B94" w:rsidP="00F440B2">
      <w:pPr>
        <w:rPr>
          <w:rFonts w:ascii="Book Antiqua" w:hAnsi="Book Antiqua"/>
          <w:b/>
        </w:rPr>
      </w:pPr>
      <w:r>
        <w:rPr>
          <w:rFonts w:ascii="Book Antiqua" w:hAnsi="Book Antiqua"/>
          <w:b/>
          <w:noProof/>
        </w:rPr>
        <w:lastRenderedPageBreak/>
        <w:drawing>
          <wp:inline distT="0" distB="0" distL="0" distR="0" wp14:anchorId="6FCBEF92" wp14:editId="2F27773A">
            <wp:extent cx="5446395" cy="8595360"/>
            <wp:effectExtent l="0" t="0" r="1905" b="2540"/>
            <wp:docPr id="761546284" name="Picture 3" descr="A table of number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546284" name="Picture 3" descr="A table of numbers and numbers&#10;&#10;AI-generated content may be incorrect."/>
                    <pic:cNvPicPr/>
                  </pic:nvPicPr>
                  <pic:blipFill>
                    <a:blip r:embed="rId9"/>
                    <a:stretch>
                      <a:fillRect/>
                    </a:stretch>
                  </pic:blipFill>
                  <pic:spPr>
                    <a:xfrm>
                      <a:off x="0" y="0"/>
                      <a:ext cx="5446395" cy="8595360"/>
                    </a:xfrm>
                    <a:prstGeom prst="rect">
                      <a:avLst/>
                    </a:prstGeom>
                  </pic:spPr>
                </pic:pic>
              </a:graphicData>
            </a:graphic>
          </wp:inline>
        </w:drawing>
      </w:r>
    </w:p>
    <w:p w14:paraId="78360096" w14:textId="77777777" w:rsidR="00F0616F" w:rsidRPr="00035B9A" w:rsidRDefault="00F0616F" w:rsidP="00B70941">
      <w:pPr>
        <w:ind w:left="540" w:firstLine="180"/>
        <w:rPr>
          <w:rFonts w:ascii="Book Antiqua" w:hAnsi="Book Antiqua"/>
          <w:b/>
          <w:sz w:val="28"/>
          <w:szCs w:val="28"/>
          <w:u w:val="single"/>
        </w:rPr>
      </w:pPr>
      <w:r w:rsidRPr="00035B9A">
        <w:rPr>
          <w:rFonts w:ascii="Book Antiqua" w:hAnsi="Book Antiqua"/>
          <w:b/>
          <w:sz w:val="28"/>
          <w:szCs w:val="28"/>
          <w:u w:val="single"/>
        </w:rPr>
        <w:lastRenderedPageBreak/>
        <w:t>Workers Compensation</w:t>
      </w:r>
    </w:p>
    <w:p w14:paraId="3682A837" w14:textId="77777777" w:rsidR="00E8399F" w:rsidRDefault="00E8399F" w:rsidP="00F0616F">
      <w:pPr>
        <w:rPr>
          <w:rFonts w:ascii="Book Antiqua" w:hAnsi="Book Antiqua"/>
          <w:b/>
          <w:sz w:val="28"/>
          <w:szCs w:val="28"/>
          <w:u w:val="single"/>
        </w:rPr>
      </w:pPr>
    </w:p>
    <w:p w14:paraId="5A76A158" w14:textId="77777777" w:rsidR="00E93836" w:rsidRPr="00035B9A" w:rsidRDefault="00E93836" w:rsidP="00F0616F">
      <w:pPr>
        <w:rPr>
          <w:rFonts w:ascii="Book Antiqua" w:hAnsi="Book Antiqua"/>
          <w:b/>
          <w:sz w:val="28"/>
          <w:szCs w:val="28"/>
          <w:u w:val="single"/>
        </w:rPr>
      </w:pPr>
    </w:p>
    <w:p w14:paraId="50A2CF6F" w14:textId="10070A4A" w:rsidR="00F0616F" w:rsidRPr="00035B9A" w:rsidRDefault="00F0616F" w:rsidP="00F0616F">
      <w:pPr>
        <w:numPr>
          <w:ilvl w:val="0"/>
          <w:numId w:val="1"/>
        </w:numPr>
        <w:rPr>
          <w:rFonts w:ascii="Book Antiqua" w:hAnsi="Book Antiqua"/>
          <w:b/>
        </w:rPr>
      </w:pPr>
      <w:r w:rsidRPr="00035B9A">
        <w:rPr>
          <w:rFonts w:ascii="Book Antiqua" w:hAnsi="Book Antiqua"/>
          <w:b/>
        </w:rPr>
        <w:t>Actuarial Study – Ex Mods</w:t>
      </w:r>
    </w:p>
    <w:p w14:paraId="3B91949B" w14:textId="77777777" w:rsidR="003E7E76" w:rsidRPr="009E1214" w:rsidRDefault="003E7E76" w:rsidP="003E7E76">
      <w:pPr>
        <w:pStyle w:val="ListParagraph"/>
        <w:rPr>
          <w:rFonts w:ascii="Book Antiqua" w:hAnsi="Book Antiqua"/>
        </w:rPr>
      </w:pPr>
      <w:r w:rsidRPr="009E1214">
        <w:rPr>
          <w:rFonts w:ascii="Book Antiqua" w:hAnsi="Book Antiqua"/>
        </w:rPr>
        <w:t>The Executive Director presented the Ex-Mods as determined by the Actuarial by Jack Joyce.</w:t>
      </w:r>
    </w:p>
    <w:p w14:paraId="5ACCCC4C" w14:textId="5330573C" w:rsidR="00F0616F" w:rsidRDefault="003E7E76" w:rsidP="00F0616F">
      <w:pPr>
        <w:pStyle w:val="ListParagraph"/>
        <w:ind w:left="540"/>
        <w:rPr>
          <w:rFonts w:ascii="Book Antiqua" w:hAnsi="Book Antiqua"/>
          <w:b/>
          <w:i/>
        </w:rPr>
      </w:pPr>
      <w:r>
        <w:rPr>
          <w:rFonts w:ascii="Book Antiqua" w:hAnsi="Book Antiqua"/>
          <w:b/>
          <w:i/>
          <w:noProof/>
        </w:rPr>
        <w:drawing>
          <wp:inline distT="0" distB="0" distL="0" distR="0" wp14:anchorId="008F763D" wp14:editId="7AC2BB48">
            <wp:extent cx="4115678" cy="5105400"/>
            <wp:effectExtent l="0" t="0" r="0" b="0"/>
            <wp:docPr id="921100947" name="Picture 4" descr="A screensho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00947" name="Picture 4" descr="A screenshot of a table&#10;&#10;AI-generated content may be incorrect."/>
                    <pic:cNvPicPr/>
                  </pic:nvPicPr>
                  <pic:blipFill>
                    <a:blip r:embed="rId10"/>
                    <a:stretch>
                      <a:fillRect/>
                    </a:stretch>
                  </pic:blipFill>
                  <pic:spPr>
                    <a:xfrm>
                      <a:off x="0" y="0"/>
                      <a:ext cx="4131895" cy="5125517"/>
                    </a:xfrm>
                    <a:prstGeom prst="rect">
                      <a:avLst/>
                    </a:prstGeom>
                  </pic:spPr>
                </pic:pic>
              </a:graphicData>
            </a:graphic>
          </wp:inline>
        </w:drawing>
      </w:r>
    </w:p>
    <w:p w14:paraId="2F8EF0B6" w14:textId="77777777" w:rsidR="003E7E76" w:rsidRDefault="003E7E76" w:rsidP="00F0616F">
      <w:pPr>
        <w:pStyle w:val="ListParagraph"/>
        <w:ind w:left="540"/>
        <w:rPr>
          <w:rFonts w:ascii="Book Antiqua" w:hAnsi="Book Antiqua"/>
          <w:b/>
          <w:i/>
        </w:rPr>
      </w:pPr>
    </w:p>
    <w:p w14:paraId="0B99513B" w14:textId="6017E69C" w:rsidR="003E7E76" w:rsidRDefault="003E7E76" w:rsidP="003E7E76">
      <w:pPr>
        <w:pStyle w:val="ListParagraph"/>
        <w:rPr>
          <w:rFonts w:ascii="Book Antiqua" w:hAnsi="Book Antiqua"/>
        </w:rPr>
      </w:pPr>
      <w:r w:rsidRPr="00C41C2D">
        <w:rPr>
          <w:rFonts w:ascii="Book Antiqua" w:hAnsi="Book Antiqua"/>
        </w:rPr>
        <w:t xml:space="preserve">It was moved by </w:t>
      </w:r>
      <w:r>
        <w:rPr>
          <w:rFonts w:ascii="Book Antiqua" w:hAnsi="Book Antiqua"/>
        </w:rPr>
        <w:t xml:space="preserve">Ruth </w:t>
      </w:r>
      <w:proofErr w:type="spellStart"/>
      <w:r>
        <w:rPr>
          <w:rFonts w:ascii="Book Antiqua" w:hAnsi="Book Antiqua"/>
        </w:rPr>
        <w:t>Alahydoian</w:t>
      </w:r>
      <w:proofErr w:type="spellEnd"/>
      <w:r w:rsidRPr="00C41C2D">
        <w:rPr>
          <w:rFonts w:ascii="Book Antiqua" w:hAnsi="Book Antiqua"/>
        </w:rPr>
        <w:t xml:space="preserve"> and seconded by </w:t>
      </w:r>
      <w:r>
        <w:rPr>
          <w:rFonts w:ascii="Book Antiqua" w:hAnsi="Book Antiqua"/>
        </w:rPr>
        <w:t>Bryan Wakefield</w:t>
      </w:r>
      <w:r w:rsidRPr="00C41C2D">
        <w:rPr>
          <w:rFonts w:ascii="Book Antiqua" w:hAnsi="Book Antiqua"/>
        </w:rPr>
        <w:t xml:space="preserve"> to approve the Ex-Mods as presented.</w:t>
      </w:r>
    </w:p>
    <w:p w14:paraId="4EF9D3D3" w14:textId="77777777" w:rsidR="003E7E76" w:rsidRPr="00085023" w:rsidRDefault="003E7E76" w:rsidP="003E7E76">
      <w:pPr>
        <w:pStyle w:val="ListParagraph"/>
        <w:rPr>
          <w:rFonts w:ascii="Book Antiqua" w:hAnsi="Book Antiqua"/>
        </w:rPr>
      </w:pPr>
      <w:r w:rsidRPr="00085023">
        <w:rPr>
          <w:rFonts w:ascii="Book Antiqua" w:hAnsi="Book Antiqua"/>
        </w:rPr>
        <w:t xml:space="preserve">Ayes: </w:t>
      </w:r>
      <w:r>
        <w:rPr>
          <w:rFonts w:ascii="Book Antiqua" w:hAnsi="Book Antiqua"/>
        </w:rPr>
        <w:t>Krueger</w:t>
      </w:r>
      <w:r w:rsidRPr="00085023">
        <w:rPr>
          <w:rFonts w:ascii="Book Antiqua" w:hAnsi="Book Antiqua"/>
        </w:rPr>
        <w:t xml:space="preserve">, </w:t>
      </w:r>
      <w:r>
        <w:rPr>
          <w:rFonts w:ascii="Book Antiqua" w:hAnsi="Book Antiqua"/>
        </w:rPr>
        <w:t>Hobbs</w:t>
      </w:r>
      <w:r w:rsidRPr="00085023">
        <w:rPr>
          <w:rFonts w:ascii="Book Antiqua" w:hAnsi="Book Antiqua"/>
        </w:rPr>
        <w:t xml:space="preserve">, </w:t>
      </w:r>
      <w:r>
        <w:rPr>
          <w:rFonts w:ascii="Book Antiqua" w:hAnsi="Book Antiqua"/>
        </w:rPr>
        <w:t xml:space="preserve">Wakefield, </w:t>
      </w:r>
      <w:proofErr w:type="spellStart"/>
      <w:r>
        <w:rPr>
          <w:rFonts w:ascii="Book Antiqua" w:hAnsi="Book Antiqua"/>
        </w:rPr>
        <w:t>Alahydoian</w:t>
      </w:r>
      <w:proofErr w:type="spellEnd"/>
      <w:r>
        <w:rPr>
          <w:rFonts w:ascii="Book Antiqua" w:hAnsi="Book Antiqua"/>
        </w:rPr>
        <w:t xml:space="preserve">, </w:t>
      </w:r>
      <w:proofErr w:type="spellStart"/>
      <w:r w:rsidRPr="00085023">
        <w:rPr>
          <w:rFonts w:ascii="Book Antiqua" w:hAnsi="Book Antiqua"/>
        </w:rPr>
        <w:t>Sheikholeslami</w:t>
      </w:r>
      <w:proofErr w:type="spellEnd"/>
    </w:p>
    <w:p w14:paraId="614029FB" w14:textId="77777777" w:rsidR="003E7E76" w:rsidRPr="00085023" w:rsidRDefault="003E7E76" w:rsidP="003E7E76">
      <w:pPr>
        <w:pStyle w:val="ListParagraph"/>
        <w:rPr>
          <w:rFonts w:ascii="Book Antiqua" w:hAnsi="Book Antiqua"/>
        </w:rPr>
      </w:pPr>
      <w:r w:rsidRPr="00085023">
        <w:rPr>
          <w:rFonts w:ascii="Book Antiqua" w:hAnsi="Book Antiqua"/>
        </w:rPr>
        <w:t>Nays: None</w:t>
      </w:r>
    </w:p>
    <w:p w14:paraId="75976456" w14:textId="77777777" w:rsidR="003E7E76" w:rsidRPr="00085023" w:rsidRDefault="003E7E76" w:rsidP="003E7E76">
      <w:pPr>
        <w:pStyle w:val="ListParagraph"/>
        <w:rPr>
          <w:rFonts w:ascii="Book Antiqua" w:hAnsi="Book Antiqua"/>
        </w:rPr>
      </w:pPr>
      <w:r w:rsidRPr="00085023">
        <w:rPr>
          <w:rFonts w:ascii="Book Antiqua" w:hAnsi="Book Antiqua"/>
        </w:rPr>
        <w:t>Abstain: None</w:t>
      </w:r>
    </w:p>
    <w:p w14:paraId="63E1229D" w14:textId="77777777" w:rsidR="003E7E76" w:rsidRPr="00C41C2D" w:rsidRDefault="003E7E76" w:rsidP="003E7E76">
      <w:pPr>
        <w:pStyle w:val="ListParagraph"/>
        <w:ind w:left="540"/>
        <w:rPr>
          <w:rFonts w:ascii="Book Antiqua" w:hAnsi="Book Antiqua"/>
        </w:rPr>
      </w:pPr>
    </w:p>
    <w:p w14:paraId="7DC6777E" w14:textId="77777777" w:rsidR="00F0616F" w:rsidRPr="00035B9A" w:rsidRDefault="00F0616F" w:rsidP="00F0616F">
      <w:pPr>
        <w:rPr>
          <w:rFonts w:ascii="Book Antiqua" w:hAnsi="Book Antiqua"/>
          <w:b/>
          <w:i/>
        </w:rPr>
      </w:pPr>
    </w:p>
    <w:p w14:paraId="41E30E97" w14:textId="58E14184" w:rsidR="00F0616F" w:rsidRPr="00035B9A" w:rsidRDefault="00F0616F" w:rsidP="00F0616F">
      <w:pPr>
        <w:numPr>
          <w:ilvl w:val="0"/>
          <w:numId w:val="1"/>
        </w:numPr>
        <w:rPr>
          <w:rFonts w:ascii="Book Antiqua" w:hAnsi="Book Antiqua"/>
          <w:b/>
        </w:rPr>
      </w:pPr>
      <w:r w:rsidRPr="00035B9A">
        <w:rPr>
          <w:rFonts w:ascii="Book Antiqua" w:hAnsi="Book Antiqua"/>
          <w:b/>
        </w:rPr>
        <w:t>Actuarial Study – Ultimate Loss</w:t>
      </w:r>
    </w:p>
    <w:p w14:paraId="3E7D7C89" w14:textId="06D0ECAF" w:rsidR="0024131F" w:rsidRPr="0024131F" w:rsidRDefault="0024131F" w:rsidP="0024131F">
      <w:pPr>
        <w:pStyle w:val="ListParagraph"/>
        <w:rPr>
          <w:rFonts w:ascii="Book Antiqua" w:hAnsi="Book Antiqua"/>
          <w:b/>
        </w:rPr>
      </w:pPr>
      <w:r w:rsidRPr="0024131F">
        <w:rPr>
          <w:rFonts w:ascii="Book Antiqua" w:hAnsi="Book Antiqua"/>
        </w:rPr>
        <w:t>The Executive Director presented Actuarial study of the ultimate loss of the self-insured portion of the ACSIG Workers Compensation program.  Bay Actuarial estimates that ACSIG’s liability for unpaid losses were $2.</w:t>
      </w:r>
      <w:r w:rsidR="00827670">
        <w:rPr>
          <w:rFonts w:ascii="Book Antiqua" w:hAnsi="Book Antiqua"/>
        </w:rPr>
        <w:t>6</w:t>
      </w:r>
      <w:r w:rsidRPr="0024131F">
        <w:rPr>
          <w:rFonts w:ascii="Book Antiqua" w:hAnsi="Book Antiqua"/>
        </w:rPr>
        <w:t>M on December 31, 202</w:t>
      </w:r>
      <w:r w:rsidR="00827670">
        <w:rPr>
          <w:rFonts w:ascii="Book Antiqua" w:hAnsi="Book Antiqua"/>
        </w:rPr>
        <w:t>5</w:t>
      </w:r>
      <w:r w:rsidRPr="0024131F">
        <w:rPr>
          <w:rFonts w:ascii="Book Antiqua" w:hAnsi="Book Antiqua"/>
        </w:rPr>
        <w:t xml:space="preserve">. </w:t>
      </w:r>
    </w:p>
    <w:p w14:paraId="6F1F7519" w14:textId="4144264B" w:rsidR="0024131F" w:rsidRPr="00ED188F" w:rsidRDefault="0024131F" w:rsidP="0024131F">
      <w:pPr>
        <w:pStyle w:val="ListParagraph"/>
        <w:rPr>
          <w:rFonts w:ascii="Book Antiqua" w:hAnsi="Book Antiqua"/>
        </w:rPr>
      </w:pPr>
      <w:r w:rsidRPr="00ED188F">
        <w:rPr>
          <w:rFonts w:ascii="Book Antiqua" w:hAnsi="Book Antiqua"/>
        </w:rPr>
        <w:lastRenderedPageBreak/>
        <w:t xml:space="preserve">It was moved by </w:t>
      </w:r>
      <w:r>
        <w:rPr>
          <w:rFonts w:ascii="Book Antiqua" w:hAnsi="Book Antiqua"/>
        </w:rPr>
        <w:t>Ahmad Sheikholeslami</w:t>
      </w:r>
      <w:r w:rsidRPr="00ED188F">
        <w:rPr>
          <w:rFonts w:ascii="Book Antiqua" w:hAnsi="Book Antiqua"/>
        </w:rPr>
        <w:t xml:space="preserve"> and seconded by </w:t>
      </w:r>
      <w:r>
        <w:rPr>
          <w:rFonts w:ascii="Book Antiqua" w:hAnsi="Book Antiqua"/>
        </w:rPr>
        <w:t xml:space="preserve">Ruth </w:t>
      </w:r>
      <w:proofErr w:type="spellStart"/>
      <w:r>
        <w:rPr>
          <w:rFonts w:ascii="Book Antiqua" w:hAnsi="Book Antiqua"/>
        </w:rPr>
        <w:t>Alahydoian</w:t>
      </w:r>
      <w:proofErr w:type="spellEnd"/>
      <w:r w:rsidRPr="00ED188F">
        <w:rPr>
          <w:rFonts w:ascii="Book Antiqua" w:hAnsi="Book Antiqua"/>
        </w:rPr>
        <w:t xml:space="preserve"> to approve the Ultimate Loss Actuarial Study as presented.</w:t>
      </w:r>
    </w:p>
    <w:p w14:paraId="6BB19339" w14:textId="77777777" w:rsidR="0024131F" w:rsidRPr="00085023" w:rsidRDefault="0024131F" w:rsidP="0024131F">
      <w:pPr>
        <w:pStyle w:val="ListParagraph"/>
        <w:rPr>
          <w:rFonts w:ascii="Book Antiqua" w:hAnsi="Book Antiqua"/>
        </w:rPr>
      </w:pPr>
      <w:r w:rsidRPr="00085023">
        <w:rPr>
          <w:rFonts w:ascii="Book Antiqua" w:hAnsi="Book Antiqua"/>
        </w:rPr>
        <w:t xml:space="preserve">Ayes: </w:t>
      </w:r>
      <w:r>
        <w:rPr>
          <w:rFonts w:ascii="Book Antiqua" w:hAnsi="Book Antiqua"/>
        </w:rPr>
        <w:t>Krueger</w:t>
      </w:r>
      <w:r w:rsidRPr="00085023">
        <w:rPr>
          <w:rFonts w:ascii="Book Antiqua" w:hAnsi="Book Antiqua"/>
        </w:rPr>
        <w:t xml:space="preserve">, </w:t>
      </w:r>
      <w:r>
        <w:rPr>
          <w:rFonts w:ascii="Book Antiqua" w:hAnsi="Book Antiqua"/>
        </w:rPr>
        <w:t>Hobbs</w:t>
      </w:r>
      <w:r w:rsidRPr="00085023">
        <w:rPr>
          <w:rFonts w:ascii="Book Antiqua" w:hAnsi="Book Antiqua"/>
        </w:rPr>
        <w:t xml:space="preserve">, </w:t>
      </w:r>
      <w:r>
        <w:rPr>
          <w:rFonts w:ascii="Book Antiqua" w:hAnsi="Book Antiqua"/>
        </w:rPr>
        <w:t xml:space="preserve">Wakefield, </w:t>
      </w:r>
      <w:proofErr w:type="spellStart"/>
      <w:r>
        <w:rPr>
          <w:rFonts w:ascii="Book Antiqua" w:hAnsi="Book Antiqua"/>
        </w:rPr>
        <w:t>Alahydoian</w:t>
      </w:r>
      <w:proofErr w:type="spellEnd"/>
      <w:r>
        <w:rPr>
          <w:rFonts w:ascii="Book Antiqua" w:hAnsi="Book Antiqua"/>
        </w:rPr>
        <w:t xml:space="preserve">, </w:t>
      </w:r>
      <w:proofErr w:type="spellStart"/>
      <w:r w:rsidRPr="00085023">
        <w:rPr>
          <w:rFonts w:ascii="Book Antiqua" w:hAnsi="Book Antiqua"/>
        </w:rPr>
        <w:t>Sheikholeslami</w:t>
      </w:r>
      <w:proofErr w:type="spellEnd"/>
    </w:p>
    <w:p w14:paraId="1669E5A0" w14:textId="77777777" w:rsidR="0024131F" w:rsidRPr="00085023" w:rsidRDefault="0024131F" w:rsidP="0024131F">
      <w:pPr>
        <w:pStyle w:val="ListParagraph"/>
        <w:rPr>
          <w:rFonts w:ascii="Book Antiqua" w:hAnsi="Book Antiqua"/>
        </w:rPr>
      </w:pPr>
      <w:r w:rsidRPr="00085023">
        <w:rPr>
          <w:rFonts w:ascii="Book Antiqua" w:hAnsi="Book Antiqua"/>
        </w:rPr>
        <w:t>Nays: None</w:t>
      </w:r>
    </w:p>
    <w:p w14:paraId="779ADE99" w14:textId="77777777" w:rsidR="0024131F" w:rsidRPr="00085023" w:rsidRDefault="0024131F" w:rsidP="0024131F">
      <w:pPr>
        <w:pStyle w:val="ListParagraph"/>
        <w:rPr>
          <w:rFonts w:ascii="Book Antiqua" w:hAnsi="Book Antiqua"/>
        </w:rPr>
      </w:pPr>
      <w:r w:rsidRPr="00085023">
        <w:rPr>
          <w:rFonts w:ascii="Book Antiqua" w:hAnsi="Book Antiqua"/>
        </w:rPr>
        <w:t>Abstain: None</w:t>
      </w:r>
    </w:p>
    <w:p w14:paraId="1D585F72" w14:textId="77777777" w:rsidR="00F0616F" w:rsidRDefault="00F0616F" w:rsidP="00F0616F">
      <w:pPr>
        <w:rPr>
          <w:rFonts w:ascii="Book Antiqua" w:hAnsi="Book Antiqua"/>
          <w:b/>
          <w:i/>
        </w:rPr>
      </w:pPr>
    </w:p>
    <w:p w14:paraId="62525627" w14:textId="77777777" w:rsidR="00F0616F" w:rsidRDefault="00F0616F" w:rsidP="00F0616F">
      <w:pPr>
        <w:rPr>
          <w:rFonts w:ascii="Book Antiqua" w:hAnsi="Book Antiqua"/>
          <w:b/>
          <w:i/>
        </w:rPr>
      </w:pPr>
    </w:p>
    <w:p w14:paraId="018D37C6" w14:textId="77777777" w:rsidR="009D4E72" w:rsidRPr="00035B9A" w:rsidRDefault="009D4E72" w:rsidP="009D4E72">
      <w:pPr>
        <w:numPr>
          <w:ilvl w:val="0"/>
          <w:numId w:val="1"/>
        </w:numPr>
        <w:rPr>
          <w:rFonts w:ascii="Book Antiqua" w:hAnsi="Book Antiqua"/>
          <w:b/>
          <w:u w:val="single"/>
        </w:rPr>
      </w:pPr>
      <w:r w:rsidRPr="00035B9A">
        <w:rPr>
          <w:rFonts w:ascii="Book Antiqua" w:hAnsi="Book Antiqua"/>
          <w:b/>
        </w:rPr>
        <w:t>EAP Update</w:t>
      </w:r>
    </w:p>
    <w:p w14:paraId="3E636A4C" w14:textId="78038C23" w:rsidR="001B5364" w:rsidRPr="001B5364" w:rsidRDefault="001B5364" w:rsidP="001B5364">
      <w:pPr>
        <w:pStyle w:val="ListParagraph"/>
        <w:rPr>
          <w:rFonts w:ascii="Book Antiqua" w:hAnsi="Book Antiqua"/>
          <w:b/>
          <w:u w:val="single"/>
        </w:rPr>
      </w:pPr>
      <w:r w:rsidRPr="001B5364">
        <w:rPr>
          <w:rFonts w:ascii="Book Antiqua" w:hAnsi="Book Antiqua"/>
        </w:rPr>
        <w:t xml:space="preserve">The Executive Director discussed an update on the EAP Program with the Executive Committee. </w:t>
      </w:r>
    </w:p>
    <w:p w14:paraId="05568B17" w14:textId="77777777" w:rsidR="009D4E72" w:rsidRDefault="009D4E72" w:rsidP="009D4E72">
      <w:pPr>
        <w:ind w:left="540"/>
        <w:rPr>
          <w:rFonts w:ascii="Book Antiqua" w:hAnsi="Book Antiqua"/>
          <w:b/>
          <w:i/>
        </w:rPr>
      </w:pPr>
    </w:p>
    <w:p w14:paraId="3AD053E6" w14:textId="77777777" w:rsidR="009D4E72" w:rsidRPr="00035B9A" w:rsidRDefault="009D4E72" w:rsidP="009D4E72">
      <w:pPr>
        <w:ind w:left="540"/>
        <w:rPr>
          <w:rFonts w:ascii="Book Antiqua" w:hAnsi="Book Antiqua"/>
          <w:b/>
          <w:i/>
        </w:rPr>
      </w:pPr>
    </w:p>
    <w:p w14:paraId="0BC009C9" w14:textId="18887A79" w:rsidR="00F0616F" w:rsidRPr="009D4E72" w:rsidRDefault="00F0616F" w:rsidP="009D4E72">
      <w:pPr>
        <w:numPr>
          <w:ilvl w:val="0"/>
          <w:numId w:val="1"/>
        </w:numPr>
        <w:rPr>
          <w:rFonts w:ascii="Book Antiqua" w:hAnsi="Book Antiqua"/>
          <w:b/>
          <w:sz w:val="28"/>
          <w:szCs w:val="28"/>
          <w:u w:val="single"/>
        </w:rPr>
      </w:pPr>
      <w:r w:rsidRPr="009D4E72">
        <w:rPr>
          <w:rFonts w:ascii="Book Antiqua" w:hAnsi="Book Antiqua"/>
          <w:b/>
        </w:rPr>
        <w:t>Workers Compensation Program Decisions for 202</w:t>
      </w:r>
      <w:r w:rsidR="008C10E4">
        <w:rPr>
          <w:rFonts w:ascii="Book Antiqua" w:hAnsi="Book Antiqua"/>
          <w:b/>
        </w:rPr>
        <w:t>6</w:t>
      </w:r>
      <w:r w:rsidR="00CC077C">
        <w:rPr>
          <w:rFonts w:ascii="Book Antiqua" w:hAnsi="Book Antiqua"/>
          <w:b/>
        </w:rPr>
        <w:t>-</w:t>
      </w:r>
      <w:r w:rsidRPr="009D4E72">
        <w:rPr>
          <w:rFonts w:ascii="Book Antiqua" w:hAnsi="Book Antiqua"/>
          <w:b/>
        </w:rPr>
        <w:t>2</w:t>
      </w:r>
      <w:r w:rsidR="008C10E4">
        <w:rPr>
          <w:rFonts w:ascii="Book Antiqua" w:hAnsi="Book Antiqua"/>
          <w:b/>
        </w:rPr>
        <w:t>7</w:t>
      </w:r>
    </w:p>
    <w:p w14:paraId="0AF97545" w14:textId="080736C3" w:rsidR="00F0616F" w:rsidRDefault="002A107E" w:rsidP="002A107E">
      <w:pPr>
        <w:ind w:left="720"/>
        <w:rPr>
          <w:rFonts w:ascii="Book Antiqua" w:hAnsi="Book Antiqua"/>
        </w:rPr>
      </w:pPr>
      <w:r>
        <w:rPr>
          <w:rFonts w:ascii="Book Antiqua" w:hAnsi="Book Antiqua"/>
        </w:rPr>
        <w:t>T</w:t>
      </w:r>
      <w:r w:rsidRPr="00F938B1">
        <w:rPr>
          <w:rFonts w:ascii="Book Antiqua" w:hAnsi="Book Antiqua"/>
        </w:rPr>
        <w:t xml:space="preserve">he Executive Committee </w:t>
      </w:r>
      <w:r>
        <w:rPr>
          <w:rFonts w:ascii="Book Antiqua" w:hAnsi="Book Antiqua"/>
        </w:rPr>
        <w:t xml:space="preserve">had </w:t>
      </w:r>
      <w:r w:rsidRPr="00F938B1">
        <w:rPr>
          <w:rFonts w:ascii="Book Antiqua" w:hAnsi="Book Antiqua"/>
        </w:rPr>
        <w:t>the opportunity to review existing programs and explore new ones for the 202</w:t>
      </w:r>
      <w:r>
        <w:rPr>
          <w:rFonts w:ascii="Book Antiqua" w:hAnsi="Book Antiqua"/>
        </w:rPr>
        <w:t>6</w:t>
      </w:r>
      <w:r w:rsidRPr="00F938B1">
        <w:rPr>
          <w:rFonts w:ascii="Book Antiqua" w:hAnsi="Book Antiqua"/>
        </w:rPr>
        <w:t>-202</w:t>
      </w:r>
      <w:r>
        <w:rPr>
          <w:rFonts w:ascii="Book Antiqua" w:hAnsi="Book Antiqua"/>
        </w:rPr>
        <w:t>7</w:t>
      </w:r>
      <w:r w:rsidRPr="00F938B1">
        <w:rPr>
          <w:rFonts w:ascii="Book Antiqua" w:hAnsi="Book Antiqua"/>
        </w:rPr>
        <w:t xml:space="preserve"> year. The committee ha</w:t>
      </w:r>
      <w:r w:rsidR="001D03FA">
        <w:rPr>
          <w:rFonts w:ascii="Book Antiqua" w:hAnsi="Book Antiqua"/>
        </w:rPr>
        <w:t>s made a motion to approve Shoes for Crews as the new provider for the shoe program.</w:t>
      </w:r>
    </w:p>
    <w:p w14:paraId="01467C3F" w14:textId="77777777" w:rsidR="001D03FA" w:rsidRPr="00085023" w:rsidRDefault="001D03FA" w:rsidP="001D03FA">
      <w:pPr>
        <w:pStyle w:val="ListParagraph"/>
        <w:rPr>
          <w:rFonts w:ascii="Book Antiqua" w:hAnsi="Book Antiqua"/>
        </w:rPr>
      </w:pPr>
      <w:r w:rsidRPr="00085023">
        <w:rPr>
          <w:rFonts w:ascii="Book Antiqua" w:hAnsi="Book Antiqua"/>
        </w:rPr>
        <w:t xml:space="preserve">Ayes: </w:t>
      </w:r>
      <w:r>
        <w:rPr>
          <w:rFonts w:ascii="Book Antiqua" w:hAnsi="Book Antiqua"/>
        </w:rPr>
        <w:t>Krueger</w:t>
      </w:r>
      <w:r w:rsidRPr="00085023">
        <w:rPr>
          <w:rFonts w:ascii="Book Antiqua" w:hAnsi="Book Antiqua"/>
        </w:rPr>
        <w:t xml:space="preserve">, </w:t>
      </w:r>
      <w:r>
        <w:rPr>
          <w:rFonts w:ascii="Book Antiqua" w:hAnsi="Book Antiqua"/>
        </w:rPr>
        <w:t>Hobbs</w:t>
      </w:r>
      <w:r w:rsidRPr="00085023">
        <w:rPr>
          <w:rFonts w:ascii="Book Antiqua" w:hAnsi="Book Antiqua"/>
        </w:rPr>
        <w:t xml:space="preserve">, </w:t>
      </w:r>
      <w:r>
        <w:rPr>
          <w:rFonts w:ascii="Book Antiqua" w:hAnsi="Book Antiqua"/>
        </w:rPr>
        <w:t xml:space="preserve">Wakefield, </w:t>
      </w:r>
      <w:proofErr w:type="spellStart"/>
      <w:r>
        <w:rPr>
          <w:rFonts w:ascii="Book Antiqua" w:hAnsi="Book Antiqua"/>
        </w:rPr>
        <w:t>Alahydoian</w:t>
      </w:r>
      <w:proofErr w:type="spellEnd"/>
      <w:r>
        <w:rPr>
          <w:rFonts w:ascii="Book Antiqua" w:hAnsi="Book Antiqua"/>
        </w:rPr>
        <w:t xml:space="preserve">, </w:t>
      </w:r>
      <w:proofErr w:type="spellStart"/>
      <w:r w:rsidRPr="00085023">
        <w:rPr>
          <w:rFonts w:ascii="Book Antiqua" w:hAnsi="Book Antiqua"/>
        </w:rPr>
        <w:t>Sheikholeslami</w:t>
      </w:r>
      <w:proofErr w:type="spellEnd"/>
    </w:p>
    <w:p w14:paraId="08192BF2" w14:textId="77777777" w:rsidR="001D03FA" w:rsidRPr="00085023" w:rsidRDefault="001D03FA" w:rsidP="001D03FA">
      <w:pPr>
        <w:pStyle w:val="ListParagraph"/>
        <w:rPr>
          <w:rFonts w:ascii="Book Antiqua" w:hAnsi="Book Antiqua"/>
        </w:rPr>
      </w:pPr>
      <w:r w:rsidRPr="00085023">
        <w:rPr>
          <w:rFonts w:ascii="Book Antiqua" w:hAnsi="Book Antiqua"/>
        </w:rPr>
        <w:t>Nays: None</w:t>
      </w:r>
    </w:p>
    <w:p w14:paraId="48B79917" w14:textId="77777777" w:rsidR="001D03FA" w:rsidRPr="00085023" w:rsidRDefault="001D03FA" w:rsidP="001D03FA">
      <w:pPr>
        <w:pStyle w:val="ListParagraph"/>
        <w:rPr>
          <w:rFonts w:ascii="Book Antiqua" w:hAnsi="Book Antiqua"/>
        </w:rPr>
      </w:pPr>
      <w:r w:rsidRPr="00085023">
        <w:rPr>
          <w:rFonts w:ascii="Book Antiqua" w:hAnsi="Book Antiqua"/>
        </w:rPr>
        <w:t>Abstain: None</w:t>
      </w:r>
    </w:p>
    <w:p w14:paraId="16136641" w14:textId="77777777" w:rsidR="001D03FA" w:rsidRPr="002A107E" w:rsidRDefault="001D03FA" w:rsidP="002A107E">
      <w:pPr>
        <w:ind w:left="720"/>
        <w:rPr>
          <w:rFonts w:ascii="Book Antiqua" w:hAnsi="Book Antiqua"/>
        </w:rPr>
      </w:pPr>
    </w:p>
    <w:p w14:paraId="1F1486AD" w14:textId="77777777" w:rsidR="00F0616F" w:rsidRPr="00035B9A" w:rsidRDefault="00F0616F" w:rsidP="00F0616F">
      <w:pPr>
        <w:rPr>
          <w:rFonts w:ascii="Book Antiqua" w:hAnsi="Book Antiqua"/>
          <w:b/>
          <w:i/>
        </w:rPr>
      </w:pPr>
    </w:p>
    <w:p w14:paraId="717F4D92" w14:textId="47363947" w:rsidR="00F0616F" w:rsidRPr="00035B9A" w:rsidRDefault="00F0616F" w:rsidP="00F0616F">
      <w:pPr>
        <w:numPr>
          <w:ilvl w:val="0"/>
          <w:numId w:val="1"/>
        </w:numPr>
        <w:rPr>
          <w:rFonts w:ascii="Book Antiqua" w:hAnsi="Book Antiqua"/>
          <w:b/>
          <w:sz w:val="28"/>
          <w:szCs w:val="28"/>
          <w:u w:val="single"/>
        </w:rPr>
      </w:pPr>
      <w:r w:rsidRPr="00035B9A">
        <w:rPr>
          <w:rFonts w:ascii="Book Antiqua" w:hAnsi="Book Antiqua"/>
          <w:b/>
        </w:rPr>
        <w:t>Preliminary Workers Compensation Rates 202</w:t>
      </w:r>
      <w:r w:rsidR="008C10E4">
        <w:rPr>
          <w:rFonts w:ascii="Book Antiqua" w:hAnsi="Book Antiqua"/>
          <w:b/>
        </w:rPr>
        <w:t>6</w:t>
      </w:r>
      <w:r w:rsidR="00CC077C">
        <w:rPr>
          <w:rFonts w:ascii="Book Antiqua" w:hAnsi="Book Antiqua"/>
          <w:b/>
        </w:rPr>
        <w:t>-</w:t>
      </w:r>
      <w:r w:rsidRPr="00035B9A">
        <w:rPr>
          <w:rFonts w:ascii="Book Antiqua" w:hAnsi="Book Antiqua"/>
          <w:b/>
        </w:rPr>
        <w:t>2</w:t>
      </w:r>
      <w:r w:rsidR="008C10E4">
        <w:rPr>
          <w:rFonts w:ascii="Book Antiqua" w:hAnsi="Book Antiqua"/>
          <w:b/>
        </w:rPr>
        <w:t>7</w:t>
      </w:r>
    </w:p>
    <w:p w14:paraId="05DEC623" w14:textId="27D23C40" w:rsidR="00C83DD3" w:rsidRDefault="00C83DD3" w:rsidP="00C83DD3">
      <w:pPr>
        <w:pStyle w:val="ListParagraph"/>
        <w:rPr>
          <w:rFonts w:ascii="Book Antiqua" w:hAnsi="Book Antiqua"/>
        </w:rPr>
      </w:pPr>
      <w:r w:rsidRPr="0003020D">
        <w:rPr>
          <w:rFonts w:ascii="Book Antiqua" w:hAnsi="Book Antiqua"/>
        </w:rPr>
        <w:t>The Executive Director reviewed 202</w:t>
      </w:r>
      <w:r>
        <w:rPr>
          <w:rFonts w:ascii="Book Antiqua" w:hAnsi="Book Antiqua"/>
        </w:rPr>
        <w:t>6-</w:t>
      </w:r>
      <w:r w:rsidRPr="0003020D">
        <w:rPr>
          <w:rFonts w:ascii="Book Antiqua" w:hAnsi="Book Antiqua"/>
        </w:rPr>
        <w:t>2</w:t>
      </w:r>
      <w:r>
        <w:rPr>
          <w:rFonts w:ascii="Book Antiqua" w:hAnsi="Book Antiqua"/>
        </w:rPr>
        <w:t>7</w:t>
      </w:r>
      <w:r w:rsidRPr="0003020D">
        <w:rPr>
          <w:rFonts w:ascii="Book Antiqua" w:hAnsi="Book Antiqua"/>
        </w:rPr>
        <w:t xml:space="preserve"> preliminary worker’s compensation rates with the base rate of 2.</w:t>
      </w:r>
      <w:r>
        <w:rPr>
          <w:rFonts w:ascii="Book Antiqua" w:hAnsi="Book Antiqua"/>
        </w:rPr>
        <w:t>33</w:t>
      </w:r>
      <w:r w:rsidRPr="0003020D">
        <w:rPr>
          <w:rFonts w:ascii="Book Antiqua" w:hAnsi="Book Antiqua"/>
        </w:rPr>
        <w:t xml:space="preserve">. The workers compensation program continues to maintain a positive fund </w:t>
      </w:r>
      <w:proofErr w:type="gramStart"/>
      <w:r w:rsidRPr="0003020D">
        <w:rPr>
          <w:rFonts w:ascii="Book Antiqua" w:hAnsi="Book Antiqua"/>
        </w:rPr>
        <w:t>balance,</w:t>
      </w:r>
      <w:proofErr w:type="gramEnd"/>
      <w:r w:rsidRPr="0003020D">
        <w:rPr>
          <w:rFonts w:ascii="Book Antiqua" w:hAnsi="Book Antiqua"/>
        </w:rPr>
        <w:t xml:space="preserve"> therefore the committee recommends that the base rate be lowered by .2</w:t>
      </w:r>
      <w:r>
        <w:rPr>
          <w:rFonts w:ascii="Book Antiqua" w:hAnsi="Book Antiqua"/>
        </w:rPr>
        <w:t>3</w:t>
      </w:r>
      <w:r w:rsidRPr="0003020D">
        <w:rPr>
          <w:rFonts w:ascii="Book Antiqua" w:hAnsi="Book Antiqua"/>
        </w:rPr>
        <w:t xml:space="preserve"> to 2.</w:t>
      </w:r>
      <w:r>
        <w:rPr>
          <w:rFonts w:ascii="Book Antiqua" w:hAnsi="Book Antiqua"/>
        </w:rPr>
        <w:t>10</w:t>
      </w:r>
      <w:r w:rsidRPr="0003020D">
        <w:rPr>
          <w:rFonts w:ascii="Book Antiqua" w:hAnsi="Book Antiqua"/>
        </w:rPr>
        <w:t>.</w:t>
      </w:r>
    </w:p>
    <w:p w14:paraId="4E63E49C" w14:textId="77777777" w:rsidR="00C83DD3" w:rsidRDefault="00C83DD3" w:rsidP="00C83DD3">
      <w:pPr>
        <w:pStyle w:val="ListParagraph"/>
        <w:rPr>
          <w:rFonts w:ascii="Book Antiqua" w:hAnsi="Book Antiqua"/>
        </w:rPr>
      </w:pPr>
    </w:p>
    <w:p w14:paraId="694621D7" w14:textId="2085C00B" w:rsidR="00C83DD3" w:rsidRPr="00DC3420" w:rsidRDefault="00C83DD3" w:rsidP="00C83DD3">
      <w:pPr>
        <w:pStyle w:val="ListParagraph"/>
        <w:rPr>
          <w:rFonts w:ascii="Book Antiqua" w:hAnsi="Book Antiqua"/>
        </w:rPr>
      </w:pPr>
      <w:r w:rsidRPr="00DC3420">
        <w:rPr>
          <w:rFonts w:ascii="Book Antiqua" w:hAnsi="Book Antiqua"/>
        </w:rPr>
        <w:t xml:space="preserve">It was moved by </w:t>
      </w:r>
      <w:r w:rsidR="00FD0E55">
        <w:rPr>
          <w:rFonts w:ascii="Book Antiqua" w:hAnsi="Book Antiqua"/>
        </w:rPr>
        <w:t>Ahmad Sheikholeslami</w:t>
      </w:r>
      <w:r>
        <w:rPr>
          <w:rFonts w:ascii="Book Antiqua" w:hAnsi="Book Antiqua"/>
        </w:rPr>
        <w:t xml:space="preserve"> </w:t>
      </w:r>
      <w:r w:rsidRPr="00DC3420">
        <w:rPr>
          <w:rFonts w:ascii="Book Antiqua" w:hAnsi="Book Antiqua"/>
        </w:rPr>
        <w:t xml:space="preserve">and seconded by </w:t>
      </w:r>
      <w:r w:rsidR="00FD0E55">
        <w:rPr>
          <w:rFonts w:ascii="Book Antiqua" w:hAnsi="Book Antiqua"/>
        </w:rPr>
        <w:t>Chris Hobbs</w:t>
      </w:r>
      <w:r w:rsidRPr="00DC3420">
        <w:rPr>
          <w:rFonts w:ascii="Book Antiqua" w:hAnsi="Book Antiqua"/>
        </w:rPr>
        <w:t xml:space="preserve"> to approve the motion of buying down the WC base rate by $.2</w:t>
      </w:r>
      <w:r w:rsidR="00FD0E55">
        <w:rPr>
          <w:rFonts w:ascii="Book Antiqua" w:hAnsi="Book Antiqua"/>
        </w:rPr>
        <w:t>3</w:t>
      </w:r>
      <w:r w:rsidRPr="00DC3420">
        <w:rPr>
          <w:rFonts w:ascii="Book Antiqua" w:hAnsi="Book Antiqua"/>
        </w:rPr>
        <w:t>.</w:t>
      </w:r>
    </w:p>
    <w:p w14:paraId="75BF8BEB" w14:textId="77777777" w:rsidR="00FD0E55" w:rsidRPr="00085023" w:rsidRDefault="00FD0E55" w:rsidP="00FD0E55">
      <w:pPr>
        <w:pStyle w:val="ListParagraph"/>
        <w:rPr>
          <w:rFonts w:ascii="Book Antiqua" w:hAnsi="Book Antiqua"/>
        </w:rPr>
      </w:pPr>
      <w:r w:rsidRPr="00085023">
        <w:rPr>
          <w:rFonts w:ascii="Book Antiqua" w:hAnsi="Book Antiqua"/>
        </w:rPr>
        <w:t xml:space="preserve">Ayes: </w:t>
      </w:r>
      <w:r>
        <w:rPr>
          <w:rFonts w:ascii="Book Antiqua" w:hAnsi="Book Antiqua"/>
        </w:rPr>
        <w:t>Krueger</w:t>
      </w:r>
      <w:r w:rsidRPr="00085023">
        <w:rPr>
          <w:rFonts w:ascii="Book Antiqua" w:hAnsi="Book Antiqua"/>
        </w:rPr>
        <w:t xml:space="preserve">, </w:t>
      </w:r>
      <w:r>
        <w:rPr>
          <w:rFonts w:ascii="Book Antiqua" w:hAnsi="Book Antiqua"/>
        </w:rPr>
        <w:t>Hobbs</w:t>
      </w:r>
      <w:r w:rsidRPr="00085023">
        <w:rPr>
          <w:rFonts w:ascii="Book Antiqua" w:hAnsi="Book Antiqua"/>
        </w:rPr>
        <w:t xml:space="preserve">, </w:t>
      </w:r>
      <w:r>
        <w:rPr>
          <w:rFonts w:ascii="Book Antiqua" w:hAnsi="Book Antiqua"/>
        </w:rPr>
        <w:t xml:space="preserve">Wakefield, </w:t>
      </w:r>
      <w:proofErr w:type="spellStart"/>
      <w:r>
        <w:rPr>
          <w:rFonts w:ascii="Book Antiqua" w:hAnsi="Book Antiqua"/>
        </w:rPr>
        <w:t>Alahydoian</w:t>
      </w:r>
      <w:proofErr w:type="spellEnd"/>
      <w:r>
        <w:rPr>
          <w:rFonts w:ascii="Book Antiqua" w:hAnsi="Book Antiqua"/>
        </w:rPr>
        <w:t xml:space="preserve">, </w:t>
      </w:r>
      <w:proofErr w:type="spellStart"/>
      <w:r w:rsidRPr="00085023">
        <w:rPr>
          <w:rFonts w:ascii="Book Antiqua" w:hAnsi="Book Antiqua"/>
        </w:rPr>
        <w:t>Sheikholeslami</w:t>
      </w:r>
      <w:proofErr w:type="spellEnd"/>
    </w:p>
    <w:p w14:paraId="5067BA05" w14:textId="77777777" w:rsidR="00FD0E55" w:rsidRPr="00085023" w:rsidRDefault="00FD0E55" w:rsidP="00FD0E55">
      <w:pPr>
        <w:pStyle w:val="ListParagraph"/>
        <w:rPr>
          <w:rFonts w:ascii="Book Antiqua" w:hAnsi="Book Antiqua"/>
        </w:rPr>
      </w:pPr>
      <w:r w:rsidRPr="00085023">
        <w:rPr>
          <w:rFonts w:ascii="Book Antiqua" w:hAnsi="Book Antiqua"/>
        </w:rPr>
        <w:t>Nays: None</w:t>
      </w:r>
    </w:p>
    <w:p w14:paraId="36583133" w14:textId="77777777" w:rsidR="00FD0E55" w:rsidRPr="00085023" w:rsidRDefault="00FD0E55" w:rsidP="00FD0E55">
      <w:pPr>
        <w:pStyle w:val="ListParagraph"/>
        <w:rPr>
          <w:rFonts w:ascii="Book Antiqua" w:hAnsi="Book Antiqua"/>
        </w:rPr>
      </w:pPr>
      <w:r w:rsidRPr="00085023">
        <w:rPr>
          <w:rFonts w:ascii="Book Antiqua" w:hAnsi="Book Antiqua"/>
        </w:rPr>
        <w:t>Abstain: None</w:t>
      </w:r>
    </w:p>
    <w:p w14:paraId="54487931" w14:textId="77777777" w:rsidR="00F0616F" w:rsidRDefault="00F0616F" w:rsidP="00F0616F">
      <w:pPr>
        <w:ind w:left="540"/>
        <w:rPr>
          <w:rFonts w:ascii="Book Antiqua" w:hAnsi="Book Antiqua"/>
          <w:b/>
          <w:i/>
        </w:rPr>
      </w:pPr>
    </w:p>
    <w:p w14:paraId="0F6603AA" w14:textId="4D393008" w:rsidR="005C7589" w:rsidRDefault="00224666" w:rsidP="00F0616F">
      <w:pPr>
        <w:ind w:left="540"/>
        <w:rPr>
          <w:rFonts w:ascii="Book Antiqua" w:hAnsi="Book Antiqua"/>
          <w:b/>
          <w:i/>
        </w:rPr>
      </w:pPr>
      <w:r>
        <w:rPr>
          <w:rFonts w:ascii="Book Antiqua" w:hAnsi="Book Antiqua"/>
          <w:b/>
          <w:i/>
          <w:noProof/>
        </w:rPr>
        <w:lastRenderedPageBreak/>
        <w:drawing>
          <wp:inline distT="0" distB="0" distL="0" distR="0" wp14:anchorId="25F489B6" wp14:editId="423FCC84">
            <wp:extent cx="6309360" cy="4439285"/>
            <wp:effectExtent l="0" t="0" r="2540" b="5715"/>
            <wp:docPr id="1205203631" name="Picture 5" descr="A table with numbers and a number of work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03631" name="Picture 5" descr="A table with numbers and a number of workers&#10;&#10;AI-generated content may be incorrect."/>
                    <pic:cNvPicPr/>
                  </pic:nvPicPr>
                  <pic:blipFill>
                    <a:blip r:embed="rId11"/>
                    <a:stretch>
                      <a:fillRect/>
                    </a:stretch>
                  </pic:blipFill>
                  <pic:spPr>
                    <a:xfrm>
                      <a:off x="0" y="0"/>
                      <a:ext cx="6309360" cy="4439285"/>
                    </a:xfrm>
                    <a:prstGeom prst="rect">
                      <a:avLst/>
                    </a:prstGeom>
                  </pic:spPr>
                </pic:pic>
              </a:graphicData>
            </a:graphic>
          </wp:inline>
        </w:drawing>
      </w:r>
    </w:p>
    <w:p w14:paraId="1CE185FA" w14:textId="77777777" w:rsidR="00224666" w:rsidRDefault="00224666" w:rsidP="00F0616F">
      <w:pPr>
        <w:ind w:left="540"/>
        <w:rPr>
          <w:rFonts w:ascii="Book Antiqua" w:hAnsi="Book Antiqua"/>
          <w:b/>
          <w:i/>
        </w:rPr>
      </w:pPr>
    </w:p>
    <w:p w14:paraId="51AE4F71" w14:textId="77777777" w:rsidR="00E03A3A" w:rsidRDefault="00E03A3A" w:rsidP="00F0616F">
      <w:pPr>
        <w:ind w:left="540"/>
        <w:rPr>
          <w:rFonts w:ascii="Book Antiqua" w:hAnsi="Book Antiqua"/>
          <w:b/>
          <w:i/>
        </w:rPr>
      </w:pPr>
    </w:p>
    <w:p w14:paraId="004856A0" w14:textId="060CF228" w:rsidR="00E03A3A" w:rsidRPr="00035B9A" w:rsidRDefault="00E03A3A" w:rsidP="00B70941">
      <w:pPr>
        <w:ind w:firstLine="720"/>
        <w:rPr>
          <w:rFonts w:ascii="Book Antiqua" w:hAnsi="Book Antiqua"/>
          <w:b/>
          <w:sz w:val="28"/>
          <w:szCs w:val="28"/>
          <w:u w:val="single"/>
        </w:rPr>
      </w:pPr>
      <w:r>
        <w:rPr>
          <w:rFonts w:ascii="Book Antiqua" w:hAnsi="Book Antiqua"/>
          <w:b/>
          <w:sz w:val="28"/>
          <w:szCs w:val="28"/>
          <w:u w:val="single"/>
        </w:rPr>
        <w:t>Property &amp; Liability</w:t>
      </w:r>
    </w:p>
    <w:p w14:paraId="22DFD703" w14:textId="77777777" w:rsidR="00E03A3A" w:rsidRPr="00035B9A" w:rsidRDefault="00E03A3A" w:rsidP="00F0616F">
      <w:pPr>
        <w:ind w:left="540"/>
        <w:rPr>
          <w:rFonts w:ascii="Book Antiqua" w:hAnsi="Book Antiqua"/>
          <w:b/>
          <w:i/>
        </w:rPr>
      </w:pPr>
    </w:p>
    <w:p w14:paraId="5855DA32" w14:textId="1980E4C2" w:rsidR="003B5D9B" w:rsidRDefault="003B5D9B" w:rsidP="00F440B2">
      <w:pPr>
        <w:rPr>
          <w:rFonts w:ascii="Book Antiqua" w:hAnsi="Book Antiqua"/>
          <w:b/>
        </w:rPr>
      </w:pPr>
    </w:p>
    <w:p w14:paraId="11476680" w14:textId="08ED9E4D" w:rsidR="00E03A3A" w:rsidRPr="00035B9A" w:rsidRDefault="00E03A3A" w:rsidP="00E03A3A">
      <w:pPr>
        <w:numPr>
          <w:ilvl w:val="0"/>
          <w:numId w:val="1"/>
        </w:numPr>
        <w:rPr>
          <w:rFonts w:ascii="Book Antiqua" w:hAnsi="Book Antiqua"/>
          <w:b/>
          <w:sz w:val="28"/>
          <w:szCs w:val="28"/>
          <w:u w:val="single"/>
        </w:rPr>
      </w:pPr>
      <w:r w:rsidRPr="00035B9A">
        <w:rPr>
          <w:rFonts w:ascii="Book Antiqua" w:hAnsi="Book Antiqua"/>
          <w:b/>
        </w:rPr>
        <w:t xml:space="preserve">Preliminary </w:t>
      </w:r>
      <w:r>
        <w:rPr>
          <w:rFonts w:ascii="Book Antiqua" w:hAnsi="Book Antiqua"/>
          <w:b/>
        </w:rPr>
        <w:t>Property &amp;</w:t>
      </w:r>
      <w:r w:rsidRPr="00035B9A">
        <w:rPr>
          <w:rFonts w:ascii="Book Antiqua" w:hAnsi="Book Antiqua"/>
          <w:b/>
        </w:rPr>
        <w:t xml:space="preserve"> </w:t>
      </w:r>
      <w:r>
        <w:rPr>
          <w:rFonts w:ascii="Book Antiqua" w:hAnsi="Book Antiqua"/>
          <w:b/>
        </w:rPr>
        <w:t>Liability</w:t>
      </w:r>
      <w:r w:rsidRPr="00035B9A">
        <w:rPr>
          <w:rFonts w:ascii="Book Antiqua" w:hAnsi="Book Antiqua"/>
          <w:b/>
        </w:rPr>
        <w:t xml:space="preserve"> Rates 202</w:t>
      </w:r>
      <w:r w:rsidR="008C10E4">
        <w:rPr>
          <w:rFonts w:ascii="Book Antiqua" w:hAnsi="Book Antiqua"/>
          <w:b/>
        </w:rPr>
        <w:t>6</w:t>
      </w:r>
      <w:r w:rsidR="00CC077C">
        <w:rPr>
          <w:rFonts w:ascii="Book Antiqua" w:hAnsi="Book Antiqua"/>
          <w:b/>
        </w:rPr>
        <w:t>-</w:t>
      </w:r>
      <w:r w:rsidRPr="00035B9A">
        <w:rPr>
          <w:rFonts w:ascii="Book Antiqua" w:hAnsi="Book Antiqua"/>
          <w:b/>
        </w:rPr>
        <w:t>2</w:t>
      </w:r>
      <w:r w:rsidR="008C10E4">
        <w:rPr>
          <w:rFonts w:ascii="Book Antiqua" w:hAnsi="Book Antiqua"/>
          <w:b/>
        </w:rPr>
        <w:t>7</w:t>
      </w:r>
    </w:p>
    <w:p w14:paraId="56F51717" w14:textId="7B952928" w:rsidR="00224666" w:rsidRPr="00224666" w:rsidRDefault="00224666" w:rsidP="00224666">
      <w:pPr>
        <w:pStyle w:val="ListParagraph"/>
        <w:rPr>
          <w:rFonts w:ascii="Book Antiqua" w:hAnsi="Book Antiqua"/>
          <w:b/>
          <w:sz w:val="28"/>
          <w:szCs w:val="28"/>
          <w:u w:val="single"/>
        </w:rPr>
      </w:pPr>
      <w:r w:rsidRPr="00224666">
        <w:rPr>
          <w:rFonts w:ascii="Book Antiqua" w:hAnsi="Book Antiqua"/>
        </w:rPr>
        <w:t>The Executive Director provided details on the Property &amp; Liability Rates for the 202</w:t>
      </w:r>
      <w:r>
        <w:rPr>
          <w:rFonts w:ascii="Book Antiqua" w:hAnsi="Book Antiqua"/>
        </w:rPr>
        <w:t>6</w:t>
      </w:r>
      <w:r w:rsidRPr="00224666">
        <w:rPr>
          <w:rFonts w:ascii="Book Antiqua" w:hAnsi="Book Antiqua"/>
        </w:rPr>
        <w:t>-2</w:t>
      </w:r>
      <w:r>
        <w:rPr>
          <w:rFonts w:ascii="Book Antiqua" w:hAnsi="Book Antiqua"/>
        </w:rPr>
        <w:t>7</w:t>
      </w:r>
      <w:r w:rsidRPr="00224666">
        <w:rPr>
          <w:rFonts w:ascii="Book Antiqua" w:hAnsi="Book Antiqua"/>
        </w:rPr>
        <w:t xml:space="preserve"> year. It’s early in the budget development process, but early indications are that the program is going to see another year of significant increases. This item was to inform the Executive Committee about the market condition and the preliminary Property &amp; Liability rates.</w:t>
      </w:r>
      <w:r w:rsidRPr="00224666">
        <w:rPr>
          <w:rFonts w:ascii="Calibri" w:hAnsi="Calibri" w:cs="Calibri"/>
        </w:rPr>
        <w:t xml:space="preserve"> </w:t>
      </w:r>
    </w:p>
    <w:p w14:paraId="191B176F" w14:textId="77777777" w:rsidR="00D46AC4" w:rsidRDefault="00D46AC4" w:rsidP="00F440B2">
      <w:pPr>
        <w:rPr>
          <w:rFonts w:ascii="Book Antiqua" w:hAnsi="Book Antiqua"/>
          <w:b/>
        </w:rPr>
      </w:pPr>
    </w:p>
    <w:p w14:paraId="3C1684C2" w14:textId="77777777" w:rsidR="00D46AC4" w:rsidRDefault="00D46AC4" w:rsidP="00F440B2">
      <w:pPr>
        <w:rPr>
          <w:rFonts w:ascii="Book Antiqua" w:hAnsi="Book Antiqua"/>
          <w:b/>
        </w:rPr>
      </w:pPr>
    </w:p>
    <w:p w14:paraId="6BB928AD" w14:textId="77777777" w:rsidR="00F0616F" w:rsidRPr="00035B9A" w:rsidRDefault="00F0616F" w:rsidP="00F440B2">
      <w:pPr>
        <w:rPr>
          <w:rFonts w:ascii="Book Antiqua" w:hAnsi="Book Antiqua"/>
          <w:b/>
        </w:rPr>
      </w:pPr>
    </w:p>
    <w:p w14:paraId="31E29606" w14:textId="634DE67B" w:rsidR="00D2030D" w:rsidRPr="00035B9A" w:rsidRDefault="00D2030D" w:rsidP="00B70941">
      <w:pPr>
        <w:ind w:firstLine="720"/>
        <w:rPr>
          <w:rFonts w:ascii="Book Antiqua" w:hAnsi="Book Antiqua"/>
          <w:b/>
          <w:sz w:val="28"/>
          <w:szCs w:val="28"/>
          <w:u w:val="single"/>
        </w:rPr>
      </w:pPr>
      <w:r w:rsidRPr="00035B9A">
        <w:rPr>
          <w:rFonts w:ascii="Book Antiqua" w:hAnsi="Book Antiqua"/>
          <w:b/>
          <w:sz w:val="28"/>
          <w:szCs w:val="28"/>
          <w:u w:val="single"/>
        </w:rPr>
        <w:t>Genera</w:t>
      </w:r>
      <w:r w:rsidR="0060686A">
        <w:rPr>
          <w:rFonts w:ascii="Book Antiqua" w:hAnsi="Book Antiqua"/>
          <w:b/>
          <w:sz w:val="28"/>
          <w:szCs w:val="28"/>
          <w:u w:val="single"/>
        </w:rPr>
        <w:t xml:space="preserve">l </w:t>
      </w:r>
      <w:r w:rsidR="00A73BB3">
        <w:rPr>
          <w:rFonts w:ascii="Book Antiqua" w:hAnsi="Book Antiqua"/>
          <w:b/>
          <w:sz w:val="28"/>
          <w:szCs w:val="28"/>
          <w:u w:val="single"/>
        </w:rPr>
        <w:t xml:space="preserve">Business </w:t>
      </w:r>
      <w:r w:rsidR="0060686A">
        <w:rPr>
          <w:rFonts w:ascii="Book Antiqua" w:hAnsi="Book Antiqua"/>
          <w:b/>
          <w:sz w:val="28"/>
          <w:szCs w:val="28"/>
          <w:u w:val="single"/>
        </w:rPr>
        <w:t>II</w:t>
      </w:r>
      <w:r w:rsidRPr="00035B9A">
        <w:rPr>
          <w:rFonts w:ascii="Book Antiqua" w:hAnsi="Book Antiqua"/>
          <w:b/>
          <w:sz w:val="28"/>
          <w:szCs w:val="28"/>
          <w:u w:val="single"/>
        </w:rPr>
        <w:t xml:space="preserve"> </w:t>
      </w:r>
    </w:p>
    <w:p w14:paraId="11F9AFC0" w14:textId="77777777" w:rsidR="00620564" w:rsidRPr="00035B9A" w:rsidRDefault="00620564" w:rsidP="00706A65">
      <w:pPr>
        <w:rPr>
          <w:rFonts w:ascii="Book Antiqua" w:hAnsi="Book Antiqua"/>
        </w:rPr>
      </w:pPr>
    </w:p>
    <w:p w14:paraId="0A4447C2" w14:textId="77777777" w:rsidR="00D2030D" w:rsidRPr="00035B9A" w:rsidRDefault="00D2030D" w:rsidP="00D2030D">
      <w:pPr>
        <w:pStyle w:val="ListParagraph"/>
        <w:ind w:left="540"/>
        <w:rPr>
          <w:rFonts w:ascii="Book Antiqua" w:hAnsi="Book Antiqua"/>
          <w:b/>
          <w:i/>
        </w:rPr>
      </w:pPr>
    </w:p>
    <w:p w14:paraId="51FFA65F" w14:textId="1E924B77" w:rsidR="00706A65" w:rsidRPr="00035B9A" w:rsidRDefault="00706A65" w:rsidP="00706A65">
      <w:pPr>
        <w:numPr>
          <w:ilvl w:val="0"/>
          <w:numId w:val="1"/>
        </w:numPr>
        <w:rPr>
          <w:rFonts w:ascii="Book Antiqua" w:hAnsi="Book Antiqua"/>
          <w:b/>
          <w:sz w:val="28"/>
          <w:szCs w:val="28"/>
          <w:u w:val="single"/>
        </w:rPr>
      </w:pPr>
      <w:r w:rsidRPr="00035B9A">
        <w:rPr>
          <w:rFonts w:ascii="Book Antiqua" w:hAnsi="Book Antiqua"/>
          <w:b/>
        </w:rPr>
        <w:t>202</w:t>
      </w:r>
      <w:r w:rsidR="008C10E4">
        <w:rPr>
          <w:rFonts w:ascii="Book Antiqua" w:hAnsi="Book Antiqua"/>
          <w:b/>
        </w:rPr>
        <w:t>6</w:t>
      </w:r>
      <w:r w:rsidR="00284E05">
        <w:rPr>
          <w:rFonts w:ascii="Book Antiqua" w:hAnsi="Book Antiqua"/>
          <w:b/>
        </w:rPr>
        <w:t>-</w:t>
      </w:r>
      <w:r w:rsidRPr="00035B9A">
        <w:rPr>
          <w:rFonts w:ascii="Book Antiqua" w:hAnsi="Book Antiqua"/>
          <w:b/>
        </w:rPr>
        <w:t>2</w:t>
      </w:r>
      <w:r w:rsidR="008C10E4">
        <w:rPr>
          <w:rFonts w:ascii="Book Antiqua" w:hAnsi="Book Antiqua"/>
          <w:b/>
        </w:rPr>
        <w:t>7</w:t>
      </w:r>
      <w:r w:rsidR="00284E05">
        <w:rPr>
          <w:rFonts w:ascii="Book Antiqua" w:hAnsi="Book Antiqua"/>
          <w:b/>
        </w:rPr>
        <w:t xml:space="preserve"> Budget</w:t>
      </w:r>
    </w:p>
    <w:p w14:paraId="30148F14" w14:textId="02A68E1A" w:rsidR="0048367F" w:rsidRPr="0048367F" w:rsidRDefault="0048367F" w:rsidP="0048367F">
      <w:pPr>
        <w:pStyle w:val="ListParagraph"/>
        <w:rPr>
          <w:rFonts w:ascii="Book Antiqua" w:hAnsi="Book Antiqua"/>
        </w:rPr>
      </w:pPr>
      <w:r w:rsidRPr="0048367F">
        <w:rPr>
          <w:rFonts w:ascii="Book Antiqua" w:hAnsi="Book Antiqua"/>
        </w:rPr>
        <w:t>This budget was developed using year- to-date 202</w:t>
      </w:r>
      <w:r>
        <w:rPr>
          <w:rFonts w:ascii="Book Antiqua" w:hAnsi="Book Antiqua"/>
        </w:rPr>
        <w:t>5</w:t>
      </w:r>
      <w:r w:rsidRPr="0048367F">
        <w:rPr>
          <w:rFonts w:ascii="Book Antiqua" w:hAnsi="Book Antiqua"/>
        </w:rPr>
        <w:t>-2</w:t>
      </w:r>
      <w:r>
        <w:rPr>
          <w:rFonts w:ascii="Book Antiqua" w:hAnsi="Book Antiqua"/>
        </w:rPr>
        <w:t>6</w:t>
      </w:r>
      <w:r w:rsidRPr="0048367F">
        <w:rPr>
          <w:rFonts w:ascii="Book Antiqua" w:hAnsi="Book Antiqua"/>
        </w:rPr>
        <w:t xml:space="preserve"> data and preliminary estimates for 202</w:t>
      </w:r>
      <w:r>
        <w:rPr>
          <w:rFonts w:ascii="Book Antiqua" w:hAnsi="Book Antiqua"/>
        </w:rPr>
        <w:t>6</w:t>
      </w:r>
      <w:r w:rsidRPr="0048367F">
        <w:rPr>
          <w:rFonts w:ascii="Book Antiqua" w:hAnsi="Book Antiqua"/>
        </w:rPr>
        <w:t>-2</w:t>
      </w:r>
      <w:r>
        <w:rPr>
          <w:rFonts w:ascii="Book Antiqua" w:hAnsi="Book Antiqua"/>
        </w:rPr>
        <w:t>7</w:t>
      </w:r>
      <w:r w:rsidRPr="0048367F">
        <w:rPr>
          <w:rFonts w:ascii="Book Antiqua" w:hAnsi="Book Antiqua"/>
        </w:rPr>
        <w:t xml:space="preserve"> rates and costs. Because all rates are not firm at this time, estimates were used for this report. </w:t>
      </w:r>
    </w:p>
    <w:p w14:paraId="33DD0184" w14:textId="77777777" w:rsidR="008B2EE6" w:rsidRDefault="008B2EE6" w:rsidP="00706A65">
      <w:pPr>
        <w:ind w:left="540"/>
        <w:rPr>
          <w:rFonts w:ascii="Book Antiqua" w:hAnsi="Book Antiqua"/>
          <w:b/>
          <w:i/>
        </w:rPr>
      </w:pPr>
    </w:p>
    <w:p w14:paraId="102ADF2E" w14:textId="77777777" w:rsidR="00F65546" w:rsidRPr="00035B9A" w:rsidRDefault="00F65546" w:rsidP="00A267E5">
      <w:pPr>
        <w:rPr>
          <w:rFonts w:ascii="Book Antiqua" w:hAnsi="Book Antiqua"/>
          <w:sz w:val="28"/>
          <w:szCs w:val="28"/>
          <w:u w:val="single"/>
        </w:rPr>
      </w:pPr>
    </w:p>
    <w:p w14:paraId="21529A35" w14:textId="4667D917" w:rsidR="003A09DB" w:rsidRPr="00035B9A" w:rsidRDefault="003A09DB" w:rsidP="00DA32B7">
      <w:pPr>
        <w:numPr>
          <w:ilvl w:val="0"/>
          <w:numId w:val="1"/>
        </w:numPr>
        <w:rPr>
          <w:rFonts w:ascii="Book Antiqua" w:hAnsi="Book Antiqua"/>
          <w:b/>
          <w:sz w:val="28"/>
          <w:szCs w:val="28"/>
          <w:u w:val="single"/>
        </w:rPr>
      </w:pPr>
      <w:r w:rsidRPr="00035B9A">
        <w:rPr>
          <w:rFonts w:ascii="Book Antiqua" w:hAnsi="Book Antiqua"/>
          <w:b/>
        </w:rPr>
        <w:t>Future Planning</w:t>
      </w:r>
    </w:p>
    <w:p w14:paraId="4A3FA8DA" w14:textId="5C878E51" w:rsidR="004A35BF" w:rsidRDefault="004A35BF" w:rsidP="00F0616F">
      <w:pPr>
        <w:rPr>
          <w:rFonts w:ascii="Book Antiqua" w:hAnsi="Book Antiqua"/>
          <w:b/>
          <w:sz w:val="28"/>
          <w:szCs w:val="28"/>
          <w:u w:val="single"/>
        </w:rPr>
      </w:pPr>
    </w:p>
    <w:p w14:paraId="576B997C" w14:textId="77777777" w:rsidR="00F0616F" w:rsidRPr="00035B9A" w:rsidRDefault="00F0616F" w:rsidP="00F0616F">
      <w:pPr>
        <w:rPr>
          <w:rFonts w:ascii="Book Antiqua" w:hAnsi="Book Antiqua"/>
          <w:b/>
          <w:sz w:val="28"/>
          <w:szCs w:val="28"/>
          <w:u w:val="single"/>
        </w:rPr>
      </w:pPr>
    </w:p>
    <w:p w14:paraId="5B4C5298" w14:textId="44D50962" w:rsidR="004F42C5" w:rsidRPr="007A451E" w:rsidRDefault="004F42C5" w:rsidP="004F42C5">
      <w:pPr>
        <w:pStyle w:val="ListParagraph"/>
        <w:numPr>
          <w:ilvl w:val="0"/>
          <w:numId w:val="1"/>
        </w:numPr>
        <w:tabs>
          <w:tab w:val="num" w:pos="540"/>
        </w:tabs>
        <w:ind w:left="540" w:hanging="180"/>
        <w:rPr>
          <w:rFonts w:ascii="Book Antiqua" w:hAnsi="Book Antiqua"/>
          <w:b/>
        </w:rPr>
      </w:pPr>
      <w:r w:rsidRPr="007A451E">
        <w:rPr>
          <w:rFonts w:ascii="Book Antiqua" w:hAnsi="Book Antiqua"/>
          <w:b/>
        </w:rPr>
        <w:t xml:space="preserve">This meeting was adjourned by </w:t>
      </w:r>
      <w:r>
        <w:rPr>
          <w:rFonts w:ascii="Book Antiqua" w:hAnsi="Book Antiqua"/>
          <w:b/>
        </w:rPr>
        <w:t>Danielle Krueger</w:t>
      </w:r>
      <w:r w:rsidRPr="007A451E">
        <w:rPr>
          <w:rFonts w:ascii="Book Antiqua" w:hAnsi="Book Antiqua"/>
          <w:b/>
        </w:rPr>
        <w:t xml:space="preserve"> at </w:t>
      </w:r>
      <w:r>
        <w:rPr>
          <w:rFonts w:ascii="Book Antiqua" w:hAnsi="Book Antiqua"/>
          <w:b/>
        </w:rPr>
        <w:t>11:41 AM</w:t>
      </w:r>
    </w:p>
    <w:sectPr w:rsidR="004F42C5" w:rsidRPr="007A451E" w:rsidSect="001D3265">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6B24"/>
    <w:multiLevelType w:val="hybridMultilevel"/>
    <w:tmpl w:val="02001CBE"/>
    <w:lvl w:ilvl="0" w:tplc="665C6DD2">
      <w:start w:val="1"/>
      <w:numFmt w:val="upperRoman"/>
      <w:lvlText w:val="%1."/>
      <w:lvlJc w:val="right"/>
      <w:pPr>
        <w:tabs>
          <w:tab w:val="num" w:pos="540"/>
        </w:tabs>
        <w:ind w:left="540" w:hanging="180"/>
      </w:pPr>
      <w:rPr>
        <w:rFonts w:hint="default"/>
        <w:b/>
        <w:sz w:val="24"/>
        <w:szCs w:val="24"/>
      </w:rPr>
    </w:lvl>
    <w:lvl w:ilvl="1" w:tplc="04090017">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15D38"/>
    <w:multiLevelType w:val="hybridMultilevel"/>
    <w:tmpl w:val="D9E48D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990F2F"/>
    <w:multiLevelType w:val="hybridMultilevel"/>
    <w:tmpl w:val="34FACDA0"/>
    <w:lvl w:ilvl="0" w:tplc="23666B48">
      <w:start w:val="1"/>
      <w:numFmt w:val="upperRoman"/>
      <w:lvlText w:val="%1."/>
      <w:lvlJc w:val="left"/>
      <w:pPr>
        <w:ind w:left="900" w:hanging="720"/>
      </w:pPr>
      <w:rPr>
        <w:rFonts w:ascii="Baskerville Old Face" w:hAnsi="Baskerville Old Face" w:hint="default"/>
        <w:b/>
        <w:sz w:val="28"/>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98F58CB"/>
    <w:multiLevelType w:val="hybridMultilevel"/>
    <w:tmpl w:val="9FC03070"/>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9B51327"/>
    <w:multiLevelType w:val="hybridMultilevel"/>
    <w:tmpl w:val="C8D2C3AA"/>
    <w:lvl w:ilvl="0" w:tplc="665C6DD2">
      <w:start w:val="1"/>
      <w:numFmt w:val="upperRoman"/>
      <w:lvlText w:val="%1."/>
      <w:lvlJc w:val="right"/>
      <w:pPr>
        <w:tabs>
          <w:tab w:val="num" w:pos="540"/>
        </w:tabs>
        <w:ind w:left="540" w:hanging="180"/>
      </w:pPr>
      <w:rPr>
        <w:rFonts w:hint="default"/>
        <w:b/>
        <w:sz w:val="24"/>
        <w:szCs w:val="24"/>
      </w:rPr>
    </w:lvl>
    <w:lvl w:ilvl="1" w:tplc="0409001B">
      <w:start w:val="1"/>
      <w:numFmt w:val="lowerRoman"/>
      <w:lvlText w:val="%2."/>
      <w:lvlJc w:val="righ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C41FEF"/>
    <w:multiLevelType w:val="hybridMultilevel"/>
    <w:tmpl w:val="BC84A82E"/>
    <w:lvl w:ilvl="0" w:tplc="9A2297AE">
      <w:start w:val="1"/>
      <w:numFmt w:val="upperRoman"/>
      <w:lvlText w:val="%1."/>
      <w:lvlJc w:val="right"/>
      <w:pPr>
        <w:tabs>
          <w:tab w:val="num" w:pos="540"/>
        </w:tabs>
        <w:ind w:left="540" w:hanging="180"/>
      </w:pPr>
      <w:rPr>
        <w:rFonts w:hint="default"/>
        <w:b/>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605F38"/>
    <w:multiLevelType w:val="hybridMultilevel"/>
    <w:tmpl w:val="1E8418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B093E"/>
    <w:multiLevelType w:val="hybridMultilevel"/>
    <w:tmpl w:val="0C50B2F6"/>
    <w:lvl w:ilvl="0" w:tplc="04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11FE6485"/>
    <w:multiLevelType w:val="multilevel"/>
    <w:tmpl w:val="06FA2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354A23"/>
    <w:multiLevelType w:val="hybridMultilevel"/>
    <w:tmpl w:val="24146C50"/>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E137B1"/>
    <w:multiLevelType w:val="hybridMultilevel"/>
    <w:tmpl w:val="2278D478"/>
    <w:lvl w:ilvl="0" w:tplc="665C6DD2">
      <w:start w:val="1"/>
      <w:numFmt w:val="upperRoman"/>
      <w:lvlText w:val="%1."/>
      <w:lvlJc w:val="righ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DA7294"/>
    <w:multiLevelType w:val="hybridMultilevel"/>
    <w:tmpl w:val="5A6E91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321CD1"/>
    <w:multiLevelType w:val="hybridMultilevel"/>
    <w:tmpl w:val="6D1C4784"/>
    <w:lvl w:ilvl="0" w:tplc="D026BDE4">
      <w:start w:val="1"/>
      <w:numFmt w:val="decimal"/>
      <w:lvlText w:val="%1."/>
      <w:lvlJc w:val="left"/>
      <w:pPr>
        <w:ind w:left="720" w:hanging="360"/>
      </w:pPr>
      <w:rPr>
        <w:rFonts w:cs="Garamond"/>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C0A5F0E"/>
    <w:multiLevelType w:val="hybridMultilevel"/>
    <w:tmpl w:val="E5C2E80E"/>
    <w:lvl w:ilvl="0" w:tplc="9A2297AE">
      <w:start w:val="1"/>
      <w:numFmt w:val="upperRoman"/>
      <w:lvlText w:val="%1."/>
      <w:lvlJc w:val="right"/>
      <w:pPr>
        <w:tabs>
          <w:tab w:val="num" w:pos="540"/>
        </w:tabs>
        <w:ind w:left="540" w:hanging="18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375F4"/>
    <w:multiLevelType w:val="hybridMultilevel"/>
    <w:tmpl w:val="643CC284"/>
    <w:lvl w:ilvl="0" w:tplc="04090013">
      <w:start w:val="1"/>
      <w:numFmt w:val="upp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2BED50F8"/>
    <w:multiLevelType w:val="hybridMultilevel"/>
    <w:tmpl w:val="332A4E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130B0D"/>
    <w:multiLevelType w:val="hybridMultilevel"/>
    <w:tmpl w:val="4FFE1354"/>
    <w:lvl w:ilvl="0" w:tplc="0409000F">
      <w:start w:val="1"/>
      <w:numFmt w:val="decimal"/>
      <w:lvlText w:val="%1."/>
      <w:lvlJc w:val="left"/>
      <w:pPr>
        <w:ind w:left="720" w:hanging="360"/>
      </w:pPr>
      <w:rPr>
        <w:rFonts w:hint="default"/>
        <w:b/>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396B28"/>
    <w:multiLevelType w:val="hybridMultilevel"/>
    <w:tmpl w:val="ECFE8B4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5096213"/>
    <w:multiLevelType w:val="hybridMultilevel"/>
    <w:tmpl w:val="5CBE6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0F557A"/>
    <w:multiLevelType w:val="hybridMultilevel"/>
    <w:tmpl w:val="E4D8F632"/>
    <w:lvl w:ilvl="0" w:tplc="84F89E1C">
      <w:start w:val="1"/>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EB597B"/>
    <w:multiLevelType w:val="hybridMultilevel"/>
    <w:tmpl w:val="F9BAEA3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5243E77"/>
    <w:multiLevelType w:val="hybridMultilevel"/>
    <w:tmpl w:val="28B892C2"/>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4ECF1CFC"/>
    <w:multiLevelType w:val="hybridMultilevel"/>
    <w:tmpl w:val="1E84188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444372"/>
    <w:multiLevelType w:val="hybridMultilevel"/>
    <w:tmpl w:val="643CC284"/>
    <w:lvl w:ilvl="0" w:tplc="04090013">
      <w:start w:val="1"/>
      <w:numFmt w:val="upp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597C3C3F"/>
    <w:multiLevelType w:val="hybridMultilevel"/>
    <w:tmpl w:val="1E8418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A31BBB"/>
    <w:multiLevelType w:val="multilevel"/>
    <w:tmpl w:val="FAA07512"/>
    <w:lvl w:ilvl="0">
      <w:start w:val="1"/>
      <w:numFmt w:val="upperRoman"/>
      <w:lvlText w:val="%1."/>
      <w:lvlJc w:val="right"/>
      <w:pPr>
        <w:ind w:left="540" w:hanging="180"/>
      </w:pPr>
      <w:rPr>
        <w:b/>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B7D15DD"/>
    <w:multiLevelType w:val="hybridMultilevel"/>
    <w:tmpl w:val="CA826E82"/>
    <w:lvl w:ilvl="0" w:tplc="84F89E1C">
      <w:start w:val="1"/>
      <w:numFmt w:val="upperRoman"/>
      <w:lvlText w:val="%1."/>
      <w:lvlJc w:val="right"/>
      <w:pPr>
        <w:tabs>
          <w:tab w:val="num" w:pos="540"/>
        </w:tabs>
        <w:ind w:left="540" w:hanging="1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1A33DA"/>
    <w:multiLevelType w:val="hybridMultilevel"/>
    <w:tmpl w:val="CD48C5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260493"/>
    <w:multiLevelType w:val="hybridMultilevel"/>
    <w:tmpl w:val="3278B78A"/>
    <w:lvl w:ilvl="0" w:tplc="665C6DD2">
      <w:start w:val="1"/>
      <w:numFmt w:val="upperRoman"/>
      <w:lvlText w:val="%1."/>
      <w:lvlJc w:val="right"/>
      <w:pPr>
        <w:tabs>
          <w:tab w:val="num" w:pos="540"/>
        </w:tabs>
        <w:ind w:left="540" w:hanging="180"/>
      </w:pPr>
      <w:rPr>
        <w:rFonts w:hint="default"/>
        <w:b/>
        <w:sz w:val="24"/>
        <w:szCs w:val="24"/>
      </w:rPr>
    </w:lvl>
    <w:lvl w:ilvl="1" w:tplc="04090017">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8B51C2"/>
    <w:multiLevelType w:val="hybridMultilevel"/>
    <w:tmpl w:val="8C9833D0"/>
    <w:lvl w:ilvl="0" w:tplc="665C6DD2">
      <w:start w:val="1"/>
      <w:numFmt w:val="upperRoman"/>
      <w:lvlText w:val="%1."/>
      <w:lvlJc w:val="right"/>
      <w:pPr>
        <w:tabs>
          <w:tab w:val="num" w:pos="540"/>
        </w:tabs>
        <w:ind w:left="540" w:hanging="180"/>
      </w:pPr>
      <w:rPr>
        <w:rFonts w:hint="default"/>
        <w:b/>
        <w:sz w:val="24"/>
        <w:szCs w:val="24"/>
      </w:rPr>
    </w:lvl>
    <w:lvl w:ilvl="1" w:tplc="0409001B">
      <w:start w:val="1"/>
      <w:numFmt w:val="lowerRoman"/>
      <w:lvlText w:val="%2."/>
      <w:lvlJc w:val="righ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1466FD"/>
    <w:multiLevelType w:val="hybridMultilevel"/>
    <w:tmpl w:val="49023080"/>
    <w:lvl w:ilvl="0" w:tplc="04090013">
      <w:start w:val="1"/>
      <w:numFmt w:val="upp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89A3425"/>
    <w:multiLevelType w:val="hybridMultilevel"/>
    <w:tmpl w:val="7C3684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AF87ED5"/>
    <w:multiLevelType w:val="hybridMultilevel"/>
    <w:tmpl w:val="1E84188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C068B7"/>
    <w:multiLevelType w:val="hybridMultilevel"/>
    <w:tmpl w:val="11E0043C"/>
    <w:lvl w:ilvl="0" w:tplc="665C6DD2">
      <w:start w:val="1"/>
      <w:numFmt w:val="upperRoman"/>
      <w:lvlText w:val="%1."/>
      <w:lvlJc w:val="right"/>
      <w:pPr>
        <w:tabs>
          <w:tab w:val="num" w:pos="540"/>
        </w:tabs>
        <w:ind w:left="540" w:hanging="180"/>
      </w:pPr>
      <w:rPr>
        <w:rFonts w:hint="default"/>
        <w:b/>
        <w:sz w:val="24"/>
        <w:szCs w:val="24"/>
      </w:rPr>
    </w:lvl>
    <w:lvl w:ilvl="1" w:tplc="04090017">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9151C"/>
    <w:multiLevelType w:val="multilevel"/>
    <w:tmpl w:val="1D70BC84"/>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72FE4F2C"/>
    <w:multiLevelType w:val="hybridMultilevel"/>
    <w:tmpl w:val="3A8218C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77A9722D"/>
    <w:multiLevelType w:val="hybridMultilevel"/>
    <w:tmpl w:val="D3505D5E"/>
    <w:lvl w:ilvl="0" w:tplc="665C6DD2">
      <w:start w:val="1"/>
      <w:numFmt w:val="upperRoman"/>
      <w:lvlText w:val="%1."/>
      <w:lvlJc w:val="right"/>
      <w:pPr>
        <w:tabs>
          <w:tab w:val="num" w:pos="540"/>
        </w:tabs>
        <w:ind w:left="540" w:hanging="180"/>
      </w:pPr>
      <w:rPr>
        <w:rFonts w:hint="default"/>
        <w:b/>
        <w:sz w:val="24"/>
        <w:szCs w:val="24"/>
      </w:rPr>
    </w:lvl>
    <w:lvl w:ilvl="1" w:tplc="0409001B">
      <w:start w:val="1"/>
      <w:numFmt w:val="lowerRoman"/>
      <w:lvlText w:val="%2."/>
      <w:lvlJc w:val="righ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57562B"/>
    <w:multiLevelType w:val="hybridMultilevel"/>
    <w:tmpl w:val="062C2FC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F262C21"/>
    <w:multiLevelType w:val="hybridMultilevel"/>
    <w:tmpl w:val="5A6E916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813BBB"/>
    <w:multiLevelType w:val="hybridMultilevel"/>
    <w:tmpl w:val="D734A8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0416629">
    <w:abstractNumId w:val="16"/>
  </w:num>
  <w:num w:numId="2" w16cid:durableId="1604336235">
    <w:abstractNumId w:val="18"/>
  </w:num>
  <w:num w:numId="3" w16cid:durableId="136384323">
    <w:abstractNumId w:val="39"/>
  </w:num>
  <w:num w:numId="4" w16cid:durableId="1595046816">
    <w:abstractNumId w:val="30"/>
  </w:num>
  <w:num w:numId="5" w16cid:durableId="746658722">
    <w:abstractNumId w:val="5"/>
  </w:num>
  <w:num w:numId="6" w16cid:durableId="1855653082">
    <w:abstractNumId w:val="20"/>
  </w:num>
  <w:num w:numId="7" w16cid:durableId="2024477499">
    <w:abstractNumId w:val="26"/>
  </w:num>
  <w:num w:numId="8" w16cid:durableId="2050690296">
    <w:abstractNumId w:val="13"/>
  </w:num>
  <w:num w:numId="9" w16cid:durableId="440540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4005742">
    <w:abstractNumId w:val="12"/>
  </w:num>
  <w:num w:numId="11" w16cid:durableId="387918384">
    <w:abstractNumId w:val="19"/>
  </w:num>
  <w:num w:numId="12" w16cid:durableId="1098646204">
    <w:abstractNumId w:val="10"/>
  </w:num>
  <w:num w:numId="13" w16cid:durableId="935333830">
    <w:abstractNumId w:val="38"/>
  </w:num>
  <w:num w:numId="14" w16cid:durableId="593132984">
    <w:abstractNumId w:val="11"/>
  </w:num>
  <w:num w:numId="15" w16cid:durableId="882786180">
    <w:abstractNumId w:val="28"/>
  </w:num>
  <w:num w:numId="16" w16cid:durableId="701983150">
    <w:abstractNumId w:val="33"/>
  </w:num>
  <w:num w:numId="17" w16cid:durableId="227691273">
    <w:abstractNumId w:val="0"/>
  </w:num>
  <w:num w:numId="18" w16cid:durableId="1740639638">
    <w:abstractNumId w:val="36"/>
  </w:num>
  <w:num w:numId="19" w16cid:durableId="649794199">
    <w:abstractNumId w:val="4"/>
  </w:num>
  <w:num w:numId="20" w16cid:durableId="799616899">
    <w:abstractNumId w:val="29"/>
  </w:num>
  <w:num w:numId="21" w16cid:durableId="2082100302">
    <w:abstractNumId w:val="14"/>
  </w:num>
  <w:num w:numId="22" w16cid:durableId="1411193042">
    <w:abstractNumId w:val="23"/>
  </w:num>
  <w:num w:numId="23" w16cid:durableId="55856192">
    <w:abstractNumId w:val="17"/>
  </w:num>
  <w:num w:numId="24" w16cid:durableId="990138177">
    <w:abstractNumId w:val="1"/>
  </w:num>
  <w:num w:numId="25" w16cid:durableId="2001932035">
    <w:abstractNumId w:val="15"/>
  </w:num>
  <w:num w:numId="26" w16cid:durableId="1231110602">
    <w:abstractNumId w:val="3"/>
  </w:num>
  <w:num w:numId="27" w16cid:durableId="1087921216">
    <w:abstractNumId w:val="27"/>
  </w:num>
  <w:num w:numId="28" w16cid:durableId="121189868">
    <w:abstractNumId w:val="37"/>
  </w:num>
  <w:num w:numId="29" w16cid:durableId="1323240723">
    <w:abstractNumId w:val="24"/>
  </w:num>
  <w:num w:numId="30" w16cid:durableId="1767186710">
    <w:abstractNumId w:val="6"/>
  </w:num>
  <w:num w:numId="31" w16cid:durableId="1915553537">
    <w:abstractNumId w:val="34"/>
  </w:num>
  <w:num w:numId="32" w16cid:durableId="401101911">
    <w:abstractNumId w:val="32"/>
  </w:num>
  <w:num w:numId="33" w16cid:durableId="1942565330">
    <w:abstractNumId w:val="9"/>
  </w:num>
  <w:num w:numId="34" w16cid:durableId="626013903">
    <w:abstractNumId w:val="22"/>
  </w:num>
  <w:num w:numId="35" w16cid:durableId="1189098307">
    <w:abstractNumId w:val="25"/>
  </w:num>
  <w:num w:numId="36" w16cid:durableId="528448982">
    <w:abstractNumId w:val="21"/>
  </w:num>
  <w:num w:numId="37" w16cid:durableId="1057632875">
    <w:abstractNumId w:val="35"/>
  </w:num>
  <w:num w:numId="38" w16cid:durableId="2074347036">
    <w:abstractNumId w:val="8"/>
  </w:num>
  <w:num w:numId="39" w16cid:durableId="1680616262">
    <w:abstractNumId w:val="31"/>
  </w:num>
  <w:num w:numId="40" w16cid:durableId="1869289803">
    <w:abstractNumId w:val="2"/>
  </w:num>
  <w:num w:numId="41" w16cid:durableId="13144107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0D5"/>
    <w:rsid w:val="00000004"/>
    <w:rsid w:val="0000036B"/>
    <w:rsid w:val="00002CFF"/>
    <w:rsid w:val="0000338B"/>
    <w:rsid w:val="00005425"/>
    <w:rsid w:val="00006896"/>
    <w:rsid w:val="00010F8E"/>
    <w:rsid w:val="000118EB"/>
    <w:rsid w:val="00014C06"/>
    <w:rsid w:val="00014DDE"/>
    <w:rsid w:val="00016132"/>
    <w:rsid w:val="0002116E"/>
    <w:rsid w:val="000219B0"/>
    <w:rsid w:val="00022C28"/>
    <w:rsid w:val="00023743"/>
    <w:rsid w:val="00023B65"/>
    <w:rsid w:val="00023E3C"/>
    <w:rsid w:val="00025497"/>
    <w:rsid w:val="00025800"/>
    <w:rsid w:val="00026A0D"/>
    <w:rsid w:val="000273A4"/>
    <w:rsid w:val="00027C8A"/>
    <w:rsid w:val="0003067F"/>
    <w:rsid w:val="00032820"/>
    <w:rsid w:val="00033062"/>
    <w:rsid w:val="000333CD"/>
    <w:rsid w:val="00034010"/>
    <w:rsid w:val="000356CE"/>
    <w:rsid w:val="00035B9A"/>
    <w:rsid w:val="00036986"/>
    <w:rsid w:val="000405C0"/>
    <w:rsid w:val="00040BEB"/>
    <w:rsid w:val="00040F7A"/>
    <w:rsid w:val="00042CCC"/>
    <w:rsid w:val="00043DD9"/>
    <w:rsid w:val="00044032"/>
    <w:rsid w:val="00044820"/>
    <w:rsid w:val="0004633A"/>
    <w:rsid w:val="00051CC6"/>
    <w:rsid w:val="00054DA7"/>
    <w:rsid w:val="000554B7"/>
    <w:rsid w:val="00056359"/>
    <w:rsid w:val="00056666"/>
    <w:rsid w:val="0006054D"/>
    <w:rsid w:val="000672AE"/>
    <w:rsid w:val="00067EE5"/>
    <w:rsid w:val="00070312"/>
    <w:rsid w:val="000712E6"/>
    <w:rsid w:val="00072B68"/>
    <w:rsid w:val="0007450F"/>
    <w:rsid w:val="00075955"/>
    <w:rsid w:val="00076A4E"/>
    <w:rsid w:val="00081B4B"/>
    <w:rsid w:val="00085F67"/>
    <w:rsid w:val="0008707D"/>
    <w:rsid w:val="00087B9A"/>
    <w:rsid w:val="00090461"/>
    <w:rsid w:val="00092A7E"/>
    <w:rsid w:val="00095DBC"/>
    <w:rsid w:val="0009613F"/>
    <w:rsid w:val="000A0EF9"/>
    <w:rsid w:val="000A1C72"/>
    <w:rsid w:val="000A22D6"/>
    <w:rsid w:val="000A43C5"/>
    <w:rsid w:val="000A4A7D"/>
    <w:rsid w:val="000A5D4C"/>
    <w:rsid w:val="000A6A34"/>
    <w:rsid w:val="000A7ECD"/>
    <w:rsid w:val="000B105C"/>
    <w:rsid w:val="000B1D6C"/>
    <w:rsid w:val="000B1F4D"/>
    <w:rsid w:val="000B484F"/>
    <w:rsid w:val="000B5044"/>
    <w:rsid w:val="000B6FEF"/>
    <w:rsid w:val="000B7068"/>
    <w:rsid w:val="000B7FCC"/>
    <w:rsid w:val="000C0508"/>
    <w:rsid w:val="000C2B06"/>
    <w:rsid w:val="000C3C9B"/>
    <w:rsid w:val="000C3ED5"/>
    <w:rsid w:val="000C4F78"/>
    <w:rsid w:val="000C5350"/>
    <w:rsid w:val="000C5BBF"/>
    <w:rsid w:val="000C6B78"/>
    <w:rsid w:val="000C7B47"/>
    <w:rsid w:val="000C7C55"/>
    <w:rsid w:val="000D0420"/>
    <w:rsid w:val="000D3412"/>
    <w:rsid w:val="000D5750"/>
    <w:rsid w:val="000D726E"/>
    <w:rsid w:val="000D749F"/>
    <w:rsid w:val="000D7865"/>
    <w:rsid w:val="000E1B35"/>
    <w:rsid w:val="000E3C31"/>
    <w:rsid w:val="000E6592"/>
    <w:rsid w:val="000E7E9F"/>
    <w:rsid w:val="000F20F2"/>
    <w:rsid w:val="000F4BC1"/>
    <w:rsid w:val="001021A7"/>
    <w:rsid w:val="00102294"/>
    <w:rsid w:val="00102D91"/>
    <w:rsid w:val="0010312E"/>
    <w:rsid w:val="00103478"/>
    <w:rsid w:val="001039A1"/>
    <w:rsid w:val="001052E1"/>
    <w:rsid w:val="00114A97"/>
    <w:rsid w:val="00115854"/>
    <w:rsid w:val="001160EB"/>
    <w:rsid w:val="00117ABD"/>
    <w:rsid w:val="001202E5"/>
    <w:rsid w:val="00120651"/>
    <w:rsid w:val="00121B80"/>
    <w:rsid w:val="0012353F"/>
    <w:rsid w:val="00125E13"/>
    <w:rsid w:val="0013137D"/>
    <w:rsid w:val="00131E8B"/>
    <w:rsid w:val="001323FF"/>
    <w:rsid w:val="00134192"/>
    <w:rsid w:val="001344C0"/>
    <w:rsid w:val="00142DBA"/>
    <w:rsid w:val="00143E47"/>
    <w:rsid w:val="00146DC5"/>
    <w:rsid w:val="00147475"/>
    <w:rsid w:val="001479A2"/>
    <w:rsid w:val="00150C21"/>
    <w:rsid w:val="001548A5"/>
    <w:rsid w:val="00154E36"/>
    <w:rsid w:val="00155C7B"/>
    <w:rsid w:val="00157A0A"/>
    <w:rsid w:val="00161395"/>
    <w:rsid w:val="00161E42"/>
    <w:rsid w:val="00162012"/>
    <w:rsid w:val="001621C6"/>
    <w:rsid w:val="00164A1F"/>
    <w:rsid w:val="001656BD"/>
    <w:rsid w:val="001659EF"/>
    <w:rsid w:val="00170E0B"/>
    <w:rsid w:val="00172DE7"/>
    <w:rsid w:val="001735CE"/>
    <w:rsid w:val="00173756"/>
    <w:rsid w:val="00176544"/>
    <w:rsid w:val="00176C74"/>
    <w:rsid w:val="00181482"/>
    <w:rsid w:val="00183420"/>
    <w:rsid w:val="0018344F"/>
    <w:rsid w:val="0018649A"/>
    <w:rsid w:val="0019173F"/>
    <w:rsid w:val="0019266F"/>
    <w:rsid w:val="00193B65"/>
    <w:rsid w:val="00195022"/>
    <w:rsid w:val="0019644B"/>
    <w:rsid w:val="00196971"/>
    <w:rsid w:val="00196D78"/>
    <w:rsid w:val="001A4508"/>
    <w:rsid w:val="001B1ABE"/>
    <w:rsid w:val="001B1C16"/>
    <w:rsid w:val="001B258A"/>
    <w:rsid w:val="001B2948"/>
    <w:rsid w:val="001B3CD1"/>
    <w:rsid w:val="001B5010"/>
    <w:rsid w:val="001B5364"/>
    <w:rsid w:val="001B63D6"/>
    <w:rsid w:val="001B6516"/>
    <w:rsid w:val="001C017B"/>
    <w:rsid w:val="001C0BBD"/>
    <w:rsid w:val="001C1B00"/>
    <w:rsid w:val="001C388F"/>
    <w:rsid w:val="001C3A3A"/>
    <w:rsid w:val="001C42B3"/>
    <w:rsid w:val="001C6FB2"/>
    <w:rsid w:val="001D03FA"/>
    <w:rsid w:val="001D1D3D"/>
    <w:rsid w:val="001D3265"/>
    <w:rsid w:val="001D4A46"/>
    <w:rsid w:val="001D4E70"/>
    <w:rsid w:val="001D5384"/>
    <w:rsid w:val="001D62A9"/>
    <w:rsid w:val="001E1C3F"/>
    <w:rsid w:val="001E2F52"/>
    <w:rsid w:val="001E3CDD"/>
    <w:rsid w:val="001E3E71"/>
    <w:rsid w:val="001E4D27"/>
    <w:rsid w:val="001E50C9"/>
    <w:rsid w:val="001E6A18"/>
    <w:rsid w:val="001F0085"/>
    <w:rsid w:val="001F1A29"/>
    <w:rsid w:val="001F2437"/>
    <w:rsid w:val="001F289A"/>
    <w:rsid w:val="001F3675"/>
    <w:rsid w:val="001F689F"/>
    <w:rsid w:val="001F6982"/>
    <w:rsid w:val="001F7B79"/>
    <w:rsid w:val="00203159"/>
    <w:rsid w:val="002052A0"/>
    <w:rsid w:val="002066E3"/>
    <w:rsid w:val="00207CF3"/>
    <w:rsid w:val="002111F7"/>
    <w:rsid w:val="00213ED1"/>
    <w:rsid w:val="00216BF5"/>
    <w:rsid w:val="00216E5F"/>
    <w:rsid w:val="00222930"/>
    <w:rsid w:val="00224666"/>
    <w:rsid w:val="00227C93"/>
    <w:rsid w:val="00230870"/>
    <w:rsid w:val="00234931"/>
    <w:rsid w:val="00234994"/>
    <w:rsid w:val="0023564B"/>
    <w:rsid w:val="0023661C"/>
    <w:rsid w:val="00237377"/>
    <w:rsid w:val="00237E7F"/>
    <w:rsid w:val="00240AE7"/>
    <w:rsid w:val="0024131F"/>
    <w:rsid w:val="0024266A"/>
    <w:rsid w:val="00242E80"/>
    <w:rsid w:val="0024526B"/>
    <w:rsid w:val="00245AC6"/>
    <w:rsid w:val="002511CD"/>
    <w:rsid w:val="00251627"/>
    <w:rsid w:val="00251FC0"/>
    <w:rsid w:val="00253577"/>
    <w:rsid w:val="0025400C"/>
    <w:rsid w:val="0025491C"/>
    <w:rsid w:val="002555A5"/>
    <w:rsid w:val="002569C3"/>
    <w:rsid w:val="00257E9C"/>
    <w:rsid w:val="00260664"/>
    <w:rsid w:val="00262338"/>
    <w:rsid w:val="002638C2"/>
    <w:rsid w:val="0026778D"/>
    <w:rsid w:val="002710ED"/>
    <w:rsid w:val="002742A1"/>
    <w:rsid w:val="002753A5"/>
    <w:rsid w:val="00275408"/>
    <w:rsid w:val="00275686"/>
    <w:rsid w:val="00280DC8"/>
    <w:rsid w:val="00280FB9"/>
    <w:rsid w:val="00281ABB"/>
    <w:rsid w:val="00281D54"/>
    <w:rsid w:val="00281E29"/>
    <w:rsid w:val="002826BA"/>
    <w:rsid w:val="00282B50"/>
    <w:rsid w:val="00283331"/>
    <w:rsid w:val="002838BE"/>
    <w:rsid w:val="00284287"/>
    <w:rsid w:val="00284E05"/>
    <w:rsid w:val="00285710"/>
    <w:rsid w:val="002873F3"/>
    <w:rsid w:val="00287BD4"/>
    <w:rsid w:val="00290195"/>
    <w:rsid w:val="002903A9"/>
    <w:rsid w:val="002905A8"/>
    <w:rsid w:val="00291A43"/>
    <w:rsid w:val="00296340"/>
    <w:rsid w:val="00296425"/>
    <w:rsid w:val="00296766"/>
    <w:rsid w:val="00296A4E"/>
    <w:rsid w:val="00297009"/>
    <w:rsid w:val="00297F23"/>
    <w:rsid w:val="002A107E"/>
    <w:rsid w:val="002A115B"/>
    <w:rsid w:val="002A1194"/>
    <w:rsid w:val="002A1744"/>
    <w:rsid w:val="002A278D"/>
    <w:rsid w:val="002A4338"/>
    <w:rsid w:val="002A448B"/>
    <w:rsid w:val="002A451E"/>
    <w:rsid w:val="002A50C7"/>
    <w:rsid w:val="002A5743"/>
    <w:rsid w:val="002A5D13"/>
    <w:rsid w:val="002A61B4"/>
    <w:rsid w:val="002A6626"/>
    <w:rsid w:val="002A760C"/>
    <w:rsid w:val="002B56CA"/>
    <w:rsid w:val="002B7CF2"/>
    <w:rsid w:val="002C108C"/>
    <w:rsid w:val="002C1233"/>
    <w:rsid w:val="002C390A"/>
    <w:rsid w:val="002C490F"/>
    <w:rsid w:val="002C4B42"/>
    <w:rsid w:val="002C4B69"/>
    <w:rsid w:val="002C5C75"/>
    <w:rsid w:val="002C66A3"/>
    <w:rsid w:val="002C7AA8"/>
    <w:rsid w:val="002D02FA"/>
    <w:rsid w:val="002D0488"/>
    <w:rsid w:val="002D093A"/>
    <w:rsid w:val="002D1CCA"/>
    <w:rsid w:val="002D4645"/>
    <w:rsid w:val="002D5799"/>
    <w:rsid w:val="002D5C14"/>
    <w:rsid w:val="002D7192"/>
    <w:rsid w:val="002D7273"/>
    <w:rsid w:val="002D7E24"/>
    <w:rsid w:val="002E0532"/>
    <w:rsid w:val="002E11B2"/>
    <w:rsid w:val="002E143C"/>
    <w:rsid w:val="002E75B7"/>
    <w:rsid w:val="002F1585"/>
    <w:rsid w:val="002F3516"/>
    <w:rsid w:val="002F46E5"/>
    <w:rsid w:val="002F69D6"/>
    <w:rsid w:val="003000CC"/>
    <w:rsid w:val="0030069D"/>
    <w:rsid w:val="00301643"/>
    <w:rsid w:val="0030210E"/>
    <w:rsid w:val="003027DE"/>
    <w:rsid w:val="003046DF"/>
    <w:rsid w:val="00304AFC"/>
    <w:rsid w:val="00304B5A"/>
    <w:rsid w:val="003055C0"/>
    <w:rsid w:val="0030719A"/>
    <w:rsid w:val="00311F21"/>
    <w:rsid w:val="003129A6"/>
    <w:rsid w:val="00313058"/>
    <w:rsid w:val="0031321A"/>
    <w:rsid w:val="00313D0E"/>
    <w:rsid w:val="003144EA"/>
    <w:rsid w:val="00315C9B"/>
    <w:rsid w:val="00320CA1"/>
    <w:rsid w:val="00323884"/>
    <w:rsid w:val="00325FBD"/>
    <w:rsid w:val="00327974"/>
    <w:rsid w:val="003279F9"/>
    <w:rsid w:val="00330E83"/>
    <w:rsid w:val="0033110A"/>
    <w:rsid w:val="00333B94"/>
    <w:rsid w:val="003357D7"/>
    <w:rsid w:val="0033713E"/>
    <w:rsid w:val="00341C2C"/>
    <w:rsid w:val="0034312B"/>
    <w:rsid w:val="00346DAF"/>
    <w:rsid w:val="0035056F"/>
    <w:rsid w:val="0035078A"/>
    <w:rsid w:val="003508AD"/>
    <w:rsid w:val="003521EE"/>
    <w:rsid w:val="0035272D"/>
    <w:rsid w:val="00353F9B"/>
    <w:rsid w:val="00354142"/>
    <w:rsid w:val="00354E66"/>
    <w:rsid w:val="003564C3"/>
    <w:rsid w:val="00357F11"/>
    <w:rsid w:val="00357FE0"/>
    <w:rsid w:val="00361DA7"/>
    <w:rsid w:val="00364E2D"/>
    <w:rsid w:val="003660CF"/>
    <w:rsid w:val="00366CAE"/>
    <w:rsid w:val="0036720E"/>
    <w:rsid w:val="00370848"/>
    <w:rsid w:val="0037303B"/>
    <w:rsid w:val="003736E7"/>
    <w:rsid w:val="0037405A"/>
    <w:rsid w:val="0037759A"/>
    <w:rsid w:val="003804E4"/>
    <w:rsid w:val="003819AE"/>
    <w:rsid w:val="003820B3"/>
    <w:rsid w:val="003827B8"/>
    <w:rsid w:val="0038600F"/>
    <w:rsid w:val="00386045"/>
    <w:rsid w:val="00391DF1"/>
    <w:rsid w:val="00392062"/>
    <w:rsid w:val="0039243C"/>
    <w:rsid w:val="00392A2E"/>
    <w:rsid w:val="00393E78"/>
    <w:rsid w:val="00394003"/>
    <w:rsid w:val="003A063B"/>
    <w:rsid w:val="003A09DB"/>
    <w:rsid w:val="003A339D"/>
    <w:rsid w:val="003A52B1"/>
    <w:rsid w:val="003A64D2"/>
    <w:rsid w:val="003B1680"/>
    <w:rsid w:val="003B21AE"/>
    <w:rsid w:val="003B226B"/>
    <w:rsid w:val="003B2339"/>
    <w:rsid w:val="003B584A"/>
    <w:rsid w:val="003B5D9B"/>
    <w:rsid w:val="003B6D1D"/>
    <w:rsid w:val="003B7AE1"/>
    <w:rsid w:val="003C0870"/>
    <w:rsid w:val="003C32D4"/>
    <w:rsid w:val="003C4A02"/>
    <w:rsid w:val="003C4A4F"/>
    <w:rsid w:val="003C5EF0"/>
    <w:rsid w:val="003C701D"/>
    <w:rsid w:val="003C72AA"/>
    <w:rsid w:val="003C7836"/>
    <w:rsid w:val="003D048C"/>
    <w:rsid w:val="003D0E21"/>
    <w:rsid w:val="003D1E48"/>
    <w:rsid w:val="003D371E"/>
    <w:rsid w:val="003D3BF8"/>
    <w:rsid w:val="003D6C09"/>
    <w:rsid w:val="003D79E8"/>
    <w:rsid w:val="003D7F5A"/>
    <w:rsid w:val="003E7E76"/>
    <w:rsid w:val="003F0D4E"/>
    <w:rsid w:val="003F1816"/>
    <w:rsid w:val="003F1D47"/>
    <w:rsid w:val="003F2033"/>
    <w:rsid w:val="003F2592"/>
    <w:rsid w:val="003F31DD"/>
    <w:rsid w:val="003F3873"/>
    <w:rsid w:val="00401576"/>
    <w:rsid w:val="00401B89"/>
    <w:rsid w:val="00402A27"/>
    <w:rsid w:val="00403D92"/>
    <w:rsid w:val="00405EC9"/>
    <w:rsid w:val="004066E9"/>
    <w:rsid w:val="00411A25"/>
    <w:rsid w:val="004136C7"/>
    <w:rsid w:val="0041567C"/>
    <w:rsid w:val="004157B4"/>
    <w:rsid w:val="0041683D"/>
    <w:rsid w:val="00417112"/>
    <w:rsid w:val="004210F1"/>
    <w:rsid w:val="00421493"/>
    <w:rsid w:val="00423ACB"/>
    <w:rsid w:val="00423BB9"/>
    <w:rsid w:val="0042457C"/>
    <w:rsid w:val="00425549"/>
    <w:rsid w:val="004301A1"/>
    <w:rsid w:val="0043089C"/>
    <w:rsid w:val="00432E9C"/>
    <w:rsid w:val="0043366A"/>
    <w:rsid w:val="00434410"/>
    <w:rsid w:val="00436757"/>
    <w:rsid w:val="00436E1C"/>
    <w:rsid w:val="00437DE9"/>
    <w:rsid w:val="004400B8"/>
    <w:rsid w:val="00440D23"/>
    <w:rsid w:val="004424B1"/>
    <w:rsid w:val="00443A27"/>
    <w:rsid w:val="00447AD4"/>
    <w:rsid w:val="0045246E"/>
    <w:rsid w:val="00454046"/>
    <w:rsid w:val="0045519E"/>
    <w:rsid w:val="00457E2D"/>
    <w:rsid w:val="00460CE6"/>
    <w:rsid w:val="00461D16"/>
    <w:rsid w:val="004620E7"/>
    <w:rsid w:val="00462B23"/>
    <w:rsid w:val="00464F7E"/>
    <w:rsid w:val="004650B8"/>
    <w:rsid w:val="00466A3A"/>
    <w:rsid w:val="00466F01"/>
    <w:rsid w:val="0047212E"/>
    <w:rsid w:val="00472775"/>
    <w:rsid w:val="00474385"/>
    <w:rsid w:val="0047457F"/>
    <w:rsid w:val="0047657E"/>
    <w:rsid w:val="004770F5"/>
    <w:rsid w:val="00480191"/>
    <w:rsid w:val="00482032"/>
    <w:rsid w:val="00482C0C"/>
    <w:rsid w:val="0048367F"/>
    <w:rsid w:val="00484955"/>
    <w:rsid w:val="0048596B"/>
    <w:rsid w:val="00490FE2"/>
    <w:rsid w:val="00492666"/>
    <w:rsid w:val="004926DA"/>
    <w:rsid w:val="004931F6"/>
    <w:rsid w:val="00493D09"/>
    <w:rsid w:val="004945C6"/>
    <w:rsid w:val="004A0185"/>
    <w:rsid w:val="004A04AA"/>
    <w:rsid w:val="004A1054"/>
    <w:rsid w:val="004A35BF"/>
    <w:rsid w:val="004A37F3"/>
    <w:rsid w:val="004A66EE"/>
    <w:rsid w:val="004A68D7"/>
    <w:rsid w:val="004B2988"/>
    <w:rsid w:val="004B4D9F"/>
    <w:rsid w:val="004B555C"/>
    <w:rsid w:val="004B60F6"/>
    <w:rsid w:val="004B645E"/>
    <w:rsid w:val="004B7991"/>
    <w:rsid w:val="004C21D7"/>
    <w:rsid w:val="004C3B8A"/>
    <w:rsid w:val="004C58BB"/>
    <w:rsid w:val="004C6C9D"/>
    <w:rsid w:val="004C77B3"/>
    <w:rsid w:val="004D1771"/>
    <w:rsid w:val="004D287B"/>
    <w:rsid w:val="004D30E4"/>
    <w:rsid w:val="004D3689"/>
    <w:rsid w:val="004D4AC4"/>
    <w:rsid w:val="004D5125"/>
    <w:rsid w:val="004D65FC"/>
    <w:rsid w:val="004D7CE5"/>
    <w:rsid w:val="004E089A"/>
    <w:rsid w:val="004E11CB"/>
    <w:rsid w:val="004E3119"/>
    <w:rsid w:val="004E329C"/>
    <w:rsid w:val="004E67CA"/>
    <w:rsid w:val="004E7304"/>
    <w:rsid w:val="004F2AD3"/>
    <w:rsid w:val="004F36EA"/>
    <w:rsid w:val="004F42C5"/>
    <w:rsid w:val="004F65CB"/>
    <w:rsid w:val="004F6F72"/>
    <w:rsid w:val="00502C28"/>
    <w:rsid w:val="0050390E"/>
    <w:rsid w:val="00504781"/>
    <w:rsid w:val="00506531"/>
    <w:rsid w:val="00510FFB"/>
    <w:rsid w:val="00512E58"/>
    <w:rsid w:val="00513A44"/>
    <w:rsid w:val="00515974"/>
    <w:rsid w:val="00515A6C"/>
    <w:rsid w:val="00516505"/>
    <w:rsid w:val="00522115"/>
    <w:rsid w:val="00523102"/>
    <w:rsid w:val="005233CD"/>
    <w:rsid w:val="00524699"/>
    <w:rsid w:val="00526205"/>
    <w:rsid w:val="00526585"/>
    <w:rsid w:val="00533CFD"/>
    <w:rsid w:val="00534C6D"/>
    <w:rsid w:val="00535B9D"/>
    <w:rsid w:val="0053657C"/>
    <w:rsid w:val="00537410"/>
    <w:rsid w:val="005403B3"/>
    <w:rsid w:val="0054048B"/>
    <w:rsid w:val="0054051F"/>
    <w:rsid w:val="005411A9"/>
    <w:rsid w:val="00541DE3"/>
    <w:rsid w:val="005444AE"/>
    <w:rsid w:val="005461CF"/>
    <w:rsid w:val="005505C7"/>
    <w:rsid w:val="00550F58"/>
    <w:rsid w:val="005519C8"/>
    <w:rsid w:val="00553D55"/>
    <w:rsid w:val="00554D49"/>
    <w:rsid w:val="00555665"/>
    <w:rsid w:val="005561BC"/>
    <w:rsid w:val="00556848"/>
    <w:rsid w:val="0055693B"/>
    <w:rsid w:val="00557EDD"/>
    <w:rsid w:val="005602B8"/>
    <w:rsid w:val="00561164"/>
    <w:rsid w:val="00563B9D"/>
    <w:rsid w:val="00564C5E"/>
    <w:rsid w:val="00566131"/>
    <w:rsid w:val="005666C7"/>
    <w:rsid w:val="00567788"/>
    <w:rsid w:val="00570170"/>
    <w:rsid w:val="005727DE"/>
    <w:rsid w:val="00573EA1"/>
    <w:rsid w:val="005741A0"/>
    <w:rsid w:val="00577464"/>
    <w:rsid w:val="005821BF"/>
    <w:rsid w:val="00583FFD"/>
    <w:rsid w:val="0058502C"/>
    <w:rsid w:val="00586131"/>
    <w:rsid w:val="005905D9"/>
    <w:rsid w:val="00590AAE"/>
    <w:rsid w:val="0059204F"/>
    <w:rsid w:val="00592832"/>
    <w:rsid w:val="00594722"/>
    <w:rsid w:val="00597946"/>
    <w:rsid w:val="005A0686"/>
    <w:rsid w:val="005A6272"/>
    <w:rsid w:val="005A7C81"/>
    <w:rsid w:val="005A7F84"/>
    <w:rsid w:val="005B021B"/>
    <w:rsid w:val="005B18BE"/>
    <w:rsid w:val="005B225D"/>
    <w:rsid w:val="005B2687"/>
    <w:rsid w:val="005B4B8C"/>
    <w:rsid w:val="005B5526"/>
    <w:rsid w:val="005B6F4E"/>
    <w:rsid w:val="005B7D20"/>
    <w:rsid w:val="005C0557"/>
    <w:rsid w:val="005C3F6E"/>
    <w:rsid w:val="005C5FAB"/>
    <w:rsid w:val="005C65AE"/>
    <w:rsid w:val="005C7589"/>
    <w:rsid w:val="005D1AFF"/>
    <w:rsid w:val="005D2F66"/>
    <w:rsid w:val="005D4FC4"/>
    <w:rsid w:val="005D5F3F"/>
    <w:rsid w:val="005D67C8"/>
    <w:rsid w:val="005E0B3F"/>
    <w:rsid w:val="005E0FE6"/>
    <w:rsid w:val="005E3606"/>
    <w:rsid w:val="005E3B96"/>
    <w:rsid w:val="005E6146"/>
    <w:rsid w:val="005F04D8"/>
    <w:rsid w:val="005F1075"/>
    <w:rsid w:val="005F2610"/>
    <w:rsid w:val="005F352A"/>
    <w:rsid w:val="0060033E"/>
    <w:rsid w:val="0060192F"/>
    <w:rsid w:val="00602BFA"/>
    <w:rsid w:val="00604024"/>
    <w:rsid w:val="00606813"/>
    <w:rsid w:val="0060686A"/>
    <w:rsid w:val="00606A24"/>
    <w:rsid w:val="0060761E"/>
    <w:rsid w:val="00610A3D"/>
    <w:rsid w:val="00612FF6"/>
    <w:rsid w:val="00613D97"/>
    <w:rsid w:val="0061537D"/>
    <w:rsid w:val="00620564"/>
    <w:rsid w:val="00622627"/>
    <w:rsid w:val="00622FD6"/>
    <w:rsid w:val="006236EB"/>
    <w:rsid w:val="00623755"/>
    <w:rsid w:val="00623777"/>
    <w:rsid w:val="00623C7E"/>
    <w:rsid w:val="00623E48"/>
    <w:rsid w:val="00624738"/>
    <w:rsid w:val="00624E4F"/>
    <w:rsid w:val="00624E8E"/>
    <w:rsid w:val="006252E3"/>
    <w:rsid w:val="00625874"/>
    <w:rsid w:val="00625CC2"/>
    <w:rsid w:val="006273FD"/>
    <w:rsid w:val="00631256"/>
    <w:rsid w:val="00634B79"/>
    <w:rsid w:val="00635433"/>
    <w:rsid w:val="0063612B"/>
    <w:rsid w:val="00636BDF"/>
    <w:rsid w:val="00637364"/>
    <w:rsid w:val="00641441"/>
    <w:rsid w:val="0064279C"/>
    <w:rsid w:val="00642B02"/>
    <w:rsid w:val="0064372D"/>
    <w:rsid w:val="00653AEB"/>
    <w:rsid w:val="0065746D"/>
    <w:rsid w:val="00657A29"/>
    <w:rsid w:val="00657AB2"/>
    <w:rsid w:val="00660BC7"/>
    <w:rsid w:val="006637C4"/>
    <w:rsid w:val="006638F4"/>
    <w:rsid w:val="0066473A"/>
    <w:rsid w:val="00665719"/>
    <w:rsid w:val="006703E3"/>
    <w:rsid w:val="00673C52"/>
    <w:rsid w:val="006743E6"/>
    <w:rsid w:val="00675756"/>
    <w:rsid w:val="00675F3E"/>
    <w:rsid w:val="006760CF"/>
    <w:rsid w:val="0067690F"/>
    <w:rsid w:val="00676CFB"/>
    <w:rsid w:val="006770E3"/>
    <w:rsid w:val="00677E14"/>
    <w:rsid w:val="00680146"/>
    <w:rsid w:val="00681CBB"/>
    <w:rsid w:val="00681EE3"/>
    <w:rsid w:val="00682312"/>
    <w:rsid w:val="00686291"/>
    <w:rsid w:val="006870F5"/>
    <w:rsid w:val="00690203"/>
    <w:rsid w:val="00690956"/>
    <w:rsid w:val="00691202"/>
    <w:rsid w:val="00693302"/>
    <w:rsid w:val="00694609"/>
    <w:rsid w:val="00696EE8"/>
    <w:rsid w:val="00697530"/>
    <w:rsid w:val="006A0FCB"/>
    <w:rsid w:val="006A394F"/>
    <w:rsid w:val="006A5F12"/>
    <w:rsid w:val="006A6E06"/>
    <w:rsid w:val="006B3DAC"/>
    <w:rsid w:val="006B55CE"/>
    <w:rsid w:val="006B5C3B"/>
    <w:rsid w:val="006B5E29"/>
    <w:rsid w:val="006B7626"/>
    <w:rsid w:val="006B767E"/>
    <w:rsid w:val="006C0066"/>
    <w:rsid w:val="006C014D"/>
    <w:rsid w:val="006C031E"/>
    <w:rsid w:val="006C2525"/>
    <w:rsid w:val="006C26DF"/>
    <w:rsid w:val="006C5CA2"/>
    <w:rsid w:val="006C6539"/>
    <w:rsid w:val="006C6C91"/>
    <w:rsid w:val="006D4848"/>
    <w:rsid w:val="006D6A18"/>
    <w:rsid w:val="006D72DF"/>
    <w:rsid w:val="006E089E"/>
    <w:rsid w:val="006E194D"/>
    <w:rsid w:val="006E2061"/>
    <w:rsid w:val="006E5662"/>
    <w:rsid w:val="006E5809"/>
    <w:rsid w:val="006E6A38"/>
    <w:rsid w:val="006E7326"/>
    <w:rsid w:val="006E7B5E"/>
    <w:rsid w:val="006F32E4"/>
    <w:rsid w:val="006F4786"/>
    <w:rsid w:val="006F6BFA"/>
    <w:rsid w:val="006F73C3"/>
    <w:rsid w:val="00700396"/>
    <w:rsid w:val="00700917"/>
    <w:rsid w:val="0070113F"/>
    <w:rsid w:val="007050CD"/>
    <w:rsid w:val="00706A65"/>
    <w:rsid w:val="00707298"/>
    <w:rsid w:val="0071098C"/>
    <w:rsid w:val="00711E6C"/>
    <w:rsid w:val="00712B2D"/>
    <w:rsid w:val="00712EAA"/>
    <w:rsid w:val="00713050"/>
    <w:rsid w:val="00713075"/>
    <w:rsid w:val="007153A9"/>
    <w:rsid w:val="00715A9C"/>
    <w:rsid w:val="00715C8E"/>
    <w:rsid w:val="007203BE"/>
    <w:rsid w:val="00720777"/>
    <w:rsid w:val="007213D3"/>
    <w:rsid w:val="0072358D"/>
    <w:rsid w:val="007236DA"/>
    <w:rsid w:val="007249E1"/>
    <w:rsid w:val="00726103"/>
    <w:rsid w:val="0072627C"/>
    <w:rsid w:val="00726C8D"/>
    <w:rsid w:val="00726E8E"/>
    <w:rsid w:val="00731E40"/>
    <w:rsid w:val="00733012"/>
    <w:rsid w:val="007334BE"/>
    <w:rsid w:val="00733BE8"/>
    <w:rsid w:val="00733EA0"/>
    <w:rsid w:val="00735AFA"/>
    <w:rsid w:val="007419D5"/>
    <w:rsid w:val="00742D86"/>
    <w:rsid w:val="00742E03"/>
    <w:rsid w:val="00743850"/>
    <w:rsid w:val="007446CD"/>
    <w:rsid w:val="00745720"/>
    <w:rsid w:val="007458BB"/>
    <w:rsid w:val="007471CC"/>
    <w:rsid w:val="00752B0E"/>
    <w:rsid w:val="0075373A"/>
    <w:rsid w:val="00753D17"/>
    <w:rsid w:val="0075406C"/>
    <w:rsid w:val="00754961"/>
    <w:rsid w:val="0075787C"/>
    <w:rsid w:val="00757D5C"/>
    <w:rsid w:val="00760313"/>
    <w:rsid w:val="0076147F"/>
    <w:rsid w:val="0076221A"/>
    <w:rsid w:val="007628E4"/>
    <w:rsid w:val="00763884"/>
    <w:rsid w:val="0077438C"/>
    <w:rsid w:val="00775FE1"/>
    <w:rsid w:val="00776FF9"/>
    <w:rsid w:val="0077794A"/>
    <w:rsid w:val="007807B6"/>
    <w:rsid w:val="00782299"/>
    <w:rsid w:val="00785431"/>
    <w:rsid w:val="00785525"/>
    <w:rsid w:val="00785DC4"/>
    <w:rsid w:val="00785F57"/>
    <w:rsid w:val="007876F1"/>
    <w:rsid w:val="007905FE"/>
    <w:rsid w:val="00790770"/>
    <w:rsid w:val="00790F45"/>
    <w:rsid w:val="007930FC"/>
    <w:rsid w:val="00795D39"/>
    <w:rsid w:val="007A16D2"/>
    <w:rsid w:val="007A1EC3"/>
    <w:rsid w:val="007A4133"/>
    <w:rsid w:val="007A4FC3"/>
    <w:rsid w:val="007A500E"/>
    <w:rsid w:val="007A5050"/>
    <w:rsid w:val="007A52ED"/>
    <w:rsid w:val="007A5CD0"/>
    <w:rsid w:val="007B2388"/>
    <w:rsid w:val="007B42E9"/>
    <w:rsid w:val="007B4BB1"/>
    <w:rsid w:val="007B5263"/>
    <w:rsid w:val="007B6315"/>
    <w:rsid w:val="007B66DC"/>
    <w:rsid w:val="007C04F1"/>
    <w:rsid w:val="007C0F17"/>
    <w:rsid w:val="007C24AB"/>
    <w:rsid w:val="007C3E3E"/>
    <w:rsid w:val="007C55FD"/>
    <w:rsid w:val="007C5BAB"/>
    <w:rsid w:val="007C79B5"/>
    <w:rsid w:val="007D0306"/>
    <w:rsid w:val="007D13F7"/>
    <w:rsid w:val="007D17DA"/>
    <w:rsid w:val="007D1D1D"/>
    <w:rsid w:val="007D3572"/>
    <w:rsid w:val="007E078B"/>
    <w:rsid w:val="007E0E80"/>
    <w:rsid w:val="007E1444"/>
    <w:rsid w:val="007E26F9"/>
    <w:rsid w:val="007E2A17"/>
    <w:rsid w:val="007E49DF"/>
    <w:rsid w:val="007E6381"/>
    <w:rsid w:val="007E6E01"/>
    <w:rsid w:val="007F1802"/>
    <w:rsid w:val="007F183F"/>
    <w:rsid w:val="007F1C84"/>
    <w:rsid w:val="007F2806"/>
    <w:rsid w:val="007F2D54"/>
    <w:rsid w:val="007F5207"/>
    <w:rsid w:val="007F54DB"/>
    <w:rsid w:val="007F5E1E"/>
    <w:rsid w:val="007F6208"/>
    <w:rsid w:val="0080099A"/>
    <w:rsid w:val="00800BB0"/>
    <w:rsid w:val="008019EC"/>
    <w:rsid w:val="00801A04"/>
    <w:rsid w:val="008035F2"/>
    <w:rsid w:val="0080413E"/>
    <w:rsid w:val="00804215"/>
    <w:rsid w:val="008043DA"/>
    <w:rsid w:val="00804CB5"/>
    <w:rsid w:val="0080681B"/>
    <w:rsid w:val="008122D1"/>
    <w:rsid w:val="008123F7"/>
    <w:rsid w:val="0081382E"/>
    <w:rsid w:val="00813C46"/>
    <w:rsid w:val="0081550A"/>
    <w:rsid w:val="00817A08"/>
    <w:rsid w:val="00817D1F"/>
    <w:rsid w:val="00817DEA"/>
    <w:rsid w:val="00820271"/>
    <w:rsid w:val="0082095C"/>
    <w:rsid w:val="008209FB"/>
    <w:rsid w:val="00820AB7"/>
    <w:rsid w:val="008218A3"/>
    <w:rsid w:val="00822129"/>
    <w:rsid w:val="00823E5C"/>
    <w:rsid w:val="00825EA5"/>
    <w:rsid w:val="00827670"/>
    <w:rsid w:val="00831204"/>
    <w:rsid w:val="0083290C"/>
    <w:rsid w:val="00835323"/>
    <w:rsid w:val="00841160"/>
    <w:rsid w:val="00843F67"/>
    <w:rsid w:val="00846754"/>
    <w:rsid w:val="008470B8"/>
    <w:rsid w:val="00850DEF"/>
    <w:rsid w:val="00851CDA"/>
    <w:rsid w:val="00851ECA"/>
    <w:rsid w:val="00855F22"/>
    <w:rsid w:val="00856524"/>
    <w:rsid w:val="008671F7"/>
    <w:rsid w:val="0087096C"/>
    <w:rsid w:val="008709BD"/>
    <w:rsid w:val="00870C58"/>
    <w:rsid w:val="00871134"/>
    <w:rsid w:val="00871199"/>
    <w:rsid w:val="0087193B"/>
    <w:rsid w:val="00872212"/>
    <w:rsid w:val="00873FE0"/>
    <w:rsid w:val="00874636"/>
    <w:rsid w:val="008762C8"/>
    <w:rsid w:val="00876E34"/>
    <w:rsid w:val="0087710C"/>
    <w:rsid w:val="008803AB"/>
    <w:rsid w:val="00881F5B"/>
    <w:rsid w:val="00884DB9"/>
    <w:rsid w:val="00884F6D"/>
    <w:rsid w:val="0088708B"/>
    <w:rsid w:val="00890967"/>
    <w:rsid w:val="00891AB2"/>
    <w:rsid w:val="00891F29"/>
    <w:rsid w:val="00892B47"/>
    <w:rsid w:val="00893335"/>
    <w:rsid w:val="008975B7"/>
    <w:rsid w:val="008A1C14"/>
    <w:rsid w:val="008A2C16"/>
    <w:rsid w:val="008A65A6"/>
    <w:rsid w:val="008B06E3"/>
    <w:rsid w:val="008B0C89"/>
    <w:rsid w:val="008B243C"/>
    <w:rsid w:val="008B2E89"/>
    <w:rsid w:val="008B2EE6"/>
    <w:rsid w:val="008B4491"/>
    <w:rsid w:val="008B54F6"/>
    <w:rsid w:val="008B6B13"/>
    <w:rsid w:val="008C0A0C"/>
    <w:rsid w:val="008C10E4"/>
    <w:rsid w:val="008C17E9"/>
    <w:rsid w:val="008C27A9"/>
    <w:rsid w:val="008C3E18"/>
    <w:rsid w:val="008C63BA"/>
    <w:rsid w:val="008C6D17"/>
    <w:rsid w:val="008D02CB"/>
    <w:rsid w:val="008D14D1"/>
    <w:rsid w:val="008D2E6D"/>
    <w:rsid w:val="008D30A9"/>
    <w:rsid w:val="008D3F8D"/>
    <w:rsid w:val="008D5523"/>
    <w:rsid w:val="008E0153"/>
    <w:rsid w:val="008E1417"/>
    <w:rsid w:val="008E23FC"/>
    <w:rsid w:val="008E386E"/>
    <w:rsid w:val="008E475F"/>
    <w:rsid w:val="008E73F2"/>
    <w:rsid w:val="008E7B8B"/>
    <w:rsid w:val="008F16B8"/>
    <w:rsid w:val="008F247B"/>
    <w:rsid w:val="008F2B79"/>
    <w:rsid w:val="008F5D38"/>
    <w:rsid w:val="009029F5"/>
    <w:rsid w:val="00903675"/>
    <w:rsid w:val="00904F57"/>
    <w:rsid w:val="009050E8"/>
    <w:rsid w:val="009052F6"/>
    <w:rsid w:val="00905527"/>
    <w:rsid w:val="00906F7F"/>
    <w:rsid w:val="0090709C"/>
    <w:rsid w:val="00907993"/>
    <w:rsid w:val="00907DE5"/>
    <w:rsid w:val="0091056B"/>
    <w:rsid w:val="00911373"/>
    <w:rsid w:val="009124BB"/>
    <w:rsid w:val="009125B0"/>
    <w:rsid w:val="00912A19"/>
    <w:rsid w:val="00913781"/>
    <w:rsid w:val="00913A0A"/>
    <w:rsid w:val="0092098F"/>
    <w:rsid w:val="0092169B"/>
    <w:rsid w:val="00934C07"/>
    <w:rsid w:val="00934D30"/>
    <w:rsid w:val="00935F34"/>
    <w:rsid w:val="009372A0"/>
    <w:rsid w:val="00940629"/>
    <w:rsid w:val="00941E87"/>
    <w:rsid w:val="009421C7"/>
    <w:rsid w:val="0094338D"/>
    <w:rsid w:val="009445E8"/>
    <w:rsid w:val="009463EC"/>
    <w:rsid w:val="0094652A"/>
    <w:rsid w:val="00950848"/>
    <w:rsid w:val="009565ED"/>
    <w:rsid w:val="00956E32"/>
    <w:rsid w:val="00960400"/>
    <w:rsid w:val="00961221"/>
    <w:rsid w:val="00963EED"/>
    <w:rsid w:val="0096596A"/>
    <w:rsid w:val="00966457"/>
    <w:rsid w:val="0097053D"/>
    <w:rsid w:val="0097176C"/>
    <w:rsid w:val="009719B7"/>
    <w:rsid w:val="009723AB"/>
    <w:rsid w:val="009735AE"/>
    <w:rsid w:val="009756EF"/>
    <w:rsid w:val="00975B8F"/>
    <w:rsid w:val="00976233"/>
    <w:rsid w:val="00976972"/>
    <w:rsid w:val="00977392"/>
    <w:rsid w:val="00982059"/>
    <w:rsid w:val="00990018"/>
    <w:rsid w:val="00990260"/>
    <w:rsid w:val="00992759"/>
    <w:rsid w:val="00992F5A"/>
    <w:rsid w:val="00995C2C"/>
    <w:rsid w:val="00995F59"/>
    <w:rsid w:val="009965D3"/>
    <w:rsid w:val="009973AA"/>
    <w:rsid w:val="009A07B7"/>
    <w:rsid w:val="009A1DF3"/>
    <w:rsid w:val="009A2AD9"/>
    <w:rsid w:val="009A2F22"/>
    <w:rsid w:val="009A5B43"/>
    <w:rsid w:val="009A6C26"/>
    <w:rsid w:val="009A7DE9"/>
    <w:rsid w:val="009B1A25"/>
    <w:rsid w:val="009B1D34"/>
    <w:rsid w:val="009B2A35"/>
    <w:rsid w:val="009B4429"/>
    <w:rsid w:val="009B50D8"/>
    <w:rsid w:val="009B70DA"/>
    <w:rsid w:val="009B7BEF"/>
    <w:rsid w:val="009C0F43"/>
    <w:rsid w:val="009C2F93"/>
    <w:rsid w:val="009C3ACC"/>
    <w:rsid w:val="009C54C5"/>
    <w:rsid w:val="009C5661"/>
    <w:rsid w:val="009D023E"/>
    <w:rsid w:val="009D0BE3"/>
    <w:rsid w:val="009D0D51"/>
    <w:rsid w:val="009D12F1"/>
    <w:rsid w:val="009D15EA"/>
    <w:rsid w:val="009D38DA"/>
    <w:rsid w:val="009D4E72"/>
    <w:rsid w:val="009D63CD"/>
    <w:rsid w:val="009E175D"/>
    <w:rsid w:val="009E274D"/>
    <w:rsid w:val="009F078C"/>
    <w:rsid w:val="009F3E10"/>
    <w:rsid w:val="009F3F77"/>
    <w:rsid w:val="009F64BD"/>
    <w:rsid w:val="00A0077B"/>
    <w:rsid w:val="00A0305D"/>
    <w:rsid w:val="00A0497E"/>
    <w:rsid w:val="00A07207"/>
    <w:rsid w:val="00A102B7"/>
    <w:rsid w:val="00A111C7"/>
    <w:rsid w:val="00A11C87"/>
    <w:rsid w:val="00A121A0"/>
    <w:rsid w:val="00A12E8B"/>
    <w:rsid w:val="00A13062"/>
    <w:rsid w:val="00A13F53"/>
    <w:rsid w:val="00A14798"/>
    <w:rsid w:val="00A15548"/>
    <w:rsid w:val="00A15581"/>
    <w:rsid w:val="00A15EC5"/>
    <w:rsid w:val="00A16065"/>
    <w:rsid w:val="00A16E32"/>
    <w:rsid w:val="00A205A4"/>
    <w:rsid w:val="00A208EE"/>
    <w:rsid w:val="00A20D18"/>
    <w:rsid w:val="00A228C3"/>
    <w:rsid w:val="00A25231"/>
    <w:rsid w:val="00A26730"/>
    <w:rsid w:val="00A267E5"/>
    <w:rsid w:val="00A30301"/>
    <w:rsid w:val="00A31240"/>
    <w:rsid w:val="00A336E0"/>
    <w:rsid w:val="00A3372F"/>
    <w:rsid w:val="00A3379D"/>
    <w:rsid w:val="00A33962"/>
    <w:rsid w:val="00A35045"/>
    <w:rsid w:val="00A412E9"/>
    <w:rsid w:val="00A538F9"/>
    <w:rsid w:val="00A55BEC"/>
    <w:rsid w:val="00A57D24"/>
    <w:rsid w:val="00A6279E"/>
    <w:rsid w:val="00A63B86"/>
    <w:rsid w:val="00A64312"/>
    <w:rsid w:val="00A6478A"/>
    <w:rsid w:val="00A65921"/>
    <w:rsid w:val="00A700D5"/>
    <w:rsid w:val="00A733B1"/>
    <w:rsid w:val="00A73BB3"/>
    <w:rsid w:val="00A75299"/>
    <w:rsid w:val="00A7535F"/>
    <w:rsid w:val="00A77296"/>
    <w:rsid w:val="00A8358C"/>
    <w:rsid w:val="00A8378D"/>
    <w:rsid w:val="00A848F4"/>
    <w:rsid w:val="00A868AD"/>
    <w:rsid w:val="00A87254"/>
    <w:rsid w:val="00A92FB7"/>
    <w:rsid w:val="00A95C10"/>
    <w:rsid w:val="00A95F08"/>
    <w:rsid w:val="00A97F67"/>
    <w:rsid w:val="00AA0919"/>
    <w:rsid w:val="00AA2594"/>
    <w:rsid w:val="00AA2653"/>
    <w:rsid w:val="00AA376D"/>
    <w:rsid w:val="00AA5D71"/>
    <w:rsid w:val="00AA73F8"/>
    <w:rsid w:val="00AA75C0"/>
    <w:rsid w:val="00AA7690"/>
    <w:rsid w:val="00AB0912"/>
    <w:rsid w:val="00AB0BB1"/>
    <w:rsid w:val="00AB164B"/>
    <w:rsid w:val="00AB3239"/>
    <w:rsid w:val="00AB53B3"/>
    <w:rsid w:val="00AB6783"/>
    <w:rsid w:val="00AB6FB8"/>
    <w:rsid w:val="00AB74ED"/>
    <w:rsid w:val="00AC1791"/>
    <w:rsid w:val="00AC2745"/>
    <w:rsid w:val="00AC4802"/>
    <w:rsid w:val="00AD1A52"/>
    <w:rsid w:val="00AD1B91"/>
    <w:rsid w:val="00AD1F54"/>
    <w:rsid w:val="00AD2090"/>
    <w:rsid w:val="00AD2644"/>
    <w:rsid w:val="00AD2E07"/>
    <w:rsid w:val="00AD3A9C"/>
    <w:rsid w:val="00AD6CE2"/>
    <w:rsid w:val="00AD7EA8"/>
    <w:rsid w:val="00AE1FAC"/>
    <w:rsid w:val="00AE21C7"/>
    <w:rsid w:val="00AE247A"/>
    <w:rsid w:val="00AE3272"/>
    <w:rsid w:val="00AE4E3C"/>
    <w:rsid w:val="00AE578E"/>
    <w:rsid w:val="00AE5EC8"/>
    <w:rsid w:val="00AE6B72"/>
    <w:rsid w:val="00AF1585"/>
    <w:rsid w:val="00AF34E8"/>
    <w:rsid w:val="00AF5121"/>
    <w:rsid w:val="00AF6392"/>
    <w:rsid w:val="00B016F2"/>
    <w:rsid w:val="00B030FC"/>
    <w:rsid w:val="00B044E2"/>
    <w:rsid w:val="00B0470B"/>
    <w:rsid w:val="00B04BCB"/>
    <w:rsid w:val="00B068AC"/>
    <w:rsid w:val="00B06F0A"/>
    <w:rsid w:val="00B06F70"/>
    <w:rsid w:val="00B13F61"/>
    <w:rsid w:val="00B15857"/>
    <w:rsid w:val="00B17D8B"/>
    <w:rsid w:val="00B245E1"/>
    <w:rsid w:val="00B2487B"/>
    <w:rsid w:val="00B25669"/>
    <w:rsid w:val="00B31EFC"/>
    <w:rsid w:val="00B33045"/>
    <w:rsid w:val="00B333C4"/>
    <w:rsid w:val="00B35F0C"/>
    <w:rsid w:val="00B4235F"/>
    <w:rsid w:val="00B468A1"/>
    <w:rsid w:val="00B46F89"/>
    <w:rsid w:val="00B51236"/>
    <w:rsid w:val="00B51732"/>
    <w:rsid w:val="00B55F9B"/>
    <w:rsid w:val="00B564EF"/>
    <w:rsid w:val="00B60D6E"/>
    <w:rsid w:val="00B63AE0"/>
    <w:rsid w:val="00B64276"/>
    <w:rsid w:val="00B70941"/>
    <w:rsid w:val="00B70D4F"/>
    <w:rsid w:val="00B7279F"/>
    <w:rsid w:val="00B7368D"/>
    <w:rsid w:val="00B736E8"/>
    <w:rsid w:val="00B73E4D"/>
    <w:rsid w:val="00B745C1"/>
    <w:rsid w:val="00B777BA"/>
    <w:rsid w:val="00B8271D"/>
    <w:rsid w:val="00B860C2"/>
    <w:rsid w:val="00B860FB"/>
    <w:rsid w:val="00B877B7"/>
    <w:rsid w:val="00B9385C"/>
    <w:rsid w:val="00B949AA"/>
    <w:rsid w:val="00BA1F64"/>
    <w:rsid w:val="00BA2A63"/>
    <w:rsid w:val="00BA4E77"/>
    <w:rsid w:val="00BB069D"/>
    <w:rsid w:val="00BB1120"/>
    <w:rsid w:val="00BB18AA"/>
    <w:rsid w:val="00BB4D4F"/>
    <w:rsid w:val="00BB5123"/>
    <w:rsid w:val="00BB7727"/>
    <w:rsid w:val="00BC3128"/>
    <w:rsid w:val="00BC372D"/>
    <w:rsid w:val="00BC3D0B"/>
    <w:rsid w:val="00BC3F48"/>
    <w:rsid w:val="00BC463A"/>
    <w:rsid w:val="00BC48F8"/>
    <w:rsid w:val="00BC632B"/>
    <w:rsid w:val="00BC6348"/>
    <w:rsid w:val="00BC7685"/>
    <w:rsid w:val="00BC7B04"/>
    <w:rsid w:val="00BD0418"/>
    <w:rsid w:val="00BD2A3D"/>
    <w:rsid w:val="00BD463C"/>
    <w:rsid w:val="00BD718C"/>
    <w:rsid w:val="00BD7677"/>
    <w:rsid w:val="00BD7CF5"/>
    <w:rsid w:val="00BE0312"/>
    <w:rsid w:val="00BE04D2"/>
    <w:rsid w:val="00BE077A"/>
    <w:rsid w:val="00BE13AC"/>
    <w:rsid w:val="00BE25B7"/>
    <w:rsid w:val="00BE3823"/>
    <w:rsid w:val="00BE5727"/>
    <w:rsid w:val="00BE7DA1"/>
    <w:rsid w:val="00BF22ED"/>
    <w:rsid w:val="00BF27F6"/>
    <w:rsid w:val="00BF2F25"/>
    <w:rsid w:val="00BF353F"/>
    <w:rsid w:val="00BF4DE8"/>
    <w:rsid w:val="00BF5EBB"/>
    <w:rsid w:val="00BF71E9"/>
    <w:rsid w:val="00BF773E"/>
    <w:rsid w:val="00C01832"/>
    <w:rsid w:val="00C01F2E"/>
    <w:rsid w:val="00C029B2"/>
    <w:rsid w:val="00C05E7E"/>
    <w:rsid w:val="00C066DD"/>
    <w:rsid w:val="00C106DA"/>
    <w:rsid w:val="00C10F07"/>
    <w:rsid w:val="00C11F7D"/>
    <w:rsid w:val="00C12930"/>
    <w:rsid w:val="00C13994"/>
    <w:rsid w:val="00C14650"/>
    <w:rsid w:val="00C15B0E"/>
    <w:rsid w:val="00C20458"/>
    <w:rsid w:val="00C236A7"/>
    <w:rsid w:val="00C24163"/>
    <w:rsid w:val="00C252E4"/>
    <w:rsid w:val="00C26877"/>
    <w:rsid w:val="00C26D51"/>
    <w:rsid w:val="00C323A0"/>
    <w:rsid w:val="00C3268D"/>
    <w:rsid w:val="00C355D1"/>
    <w:rsid w:val="00C36073"/>
    <w:rsid w:val="00C36BC2"/>
    <w:rsid w:val="00C404BA"/>
    <w:rsid w:val="00C41ACD"/>
    <w:rsid w:val="00C42B33"/>
    <w:rsid w:val="00C43678"/>
    <w:rsid w:val="00C436B5"/>
    <w:rsid w:val="00C534F7"/>
    <w:rsid w:val="00C53E00"/>
    <w:rsid w:val="00C54CCC"/>
    <w:rsid w:val="00C63940"/>
    <w:rsid w:val="00C70CC4"/>
    <w:rsid w:val="00C711CC"/>
    <w:rsid w:val="00C7176A"/>
    <w:rsid w:val="00C72E64"/>
    <w:rsid w:val="00C7582E"/>
    <w:rsid w:val="00C759D8"/>
    <w:rsid w:val="00C7687B"/>
    <w:rsid w:val="00C771E3"/>
    <w:rsid w:val="00C77A3C"/>
    <w:rsid w:val="00C77FB6"/>
    <w:rsid w:val="00C80633"/>
    <w:rsid w:val="00C80F91"/>
    <w:rsid w:val="00C8221E"/>
    <w:rsid w:val="00C82E9F"/>
    <w:rsid w:val="00C83DD3"/>
    <w:rsid w:val="00C84E54"/>
    <w:rsid w:val="00C85296"/>
    <w:rsid w:val="00C85765"/>
    <w:rsid w:val="00C857EF"/>
    <w:rsid w:val="00C873D9"/>
    <w:rsid w:val="00C923AA"/>
    <w:rsid w:val="00C939FA"/>
    <w:rsid w:val="00C960BA"/>
    <w:rsid w:val="00C978D2"/>
    <w:rsid w:val="00CA088B"/>
    <w:rsid w:val="00CA3D5C"/>
    <w:rsid w:val="00CA48DA"/>
    <w:rsid w:val="00CB2E88"/>
    <w:rsid w:val="00CC063D"/>
    <w:rsid w:val="00CC077C"/>
    <w:rsid w:val="00CC1583"/>
    <w:rsid w:val="00CC203A"/>
    <w:rsid w:val="00CC4E81"/>
    <w:rsid w:val="00CC6AA4"/>
    <w:rsid w:val="00CC7108"/>
    <w:rsid w:val="00CC722D"/>
    <w:rsid w:val="00CC74C0"/>
    <w:rsid w:val="00CD093A"/>
    <w:rsid w:val="00CD10BF"/>
    <w:rsid w:val="00CD2DCF"/>
    <w:rsid w:val="00CD45F0"/>
    <w:rsid w:val="00CD60AB"/>
    <w:rsid w:val="00CD788B"/>
    <w:rsid w:val="00CD7A4B"/>
    <w:rsid w:val="00CE62D6"/>
    <w:rsid w:val="00CE7087"/>
    <w:rsid w:val="00CF05FF"/>
    <w:rsid w:val="00CF2FE4"/>
    <w:rsid w:val="00CF373D"/>
    <w:rsid w:val="00CF62F3"/>
    <w:rsid w:val="00D01781"/>
    <w:rsid w:val="00D023F8"/>
    <w:rsid w:val="00D02BEF"/>
    <w:rsid w:val="00D0388E"/>
    <w:rsid w:val="00D069D4"/>
    <w:rsid w:val="00D06EEE"/>
    <w:rsid w:val="00D07CF5"/>
    <w:rsid w:val="00D1134C"/>
    <w:rsid w:val="00D13AD7"/>
    <w:rsid w:val="00D13C32"/>
    <w:rsid w:val="00D200E3"/>
    <w:rsid w:val="00D2030D"/>
    <w:rsid w:val="00D230E6"/>
    <w:rsid w:val="00D2311D"/>
    <w:rsid w:val="00D26BFA"/>
    <w:rsid w:val="00D30C35"/>
    <w:rsid w:val="00D36F61"/>
    <w:rsid w:val="00D41793"/>
    <w:rsid w:val="00D439A0"/>
    <w:rsid w:val="00D43A0F"/>
    <w:rsid w:val="00D44365"/>
    <w:rsid w:val="00D44CDC"/>
    <w:rsid w:val="00D4524E"/>
    <w:rsid w:val="00D46AC4"/>
    <w:rsid w:val="00D503B0"/>
    <w:rsid w:val="00D5285D"/>
    <w:rsid w:val="00D52D3E"/>
    <w:rsid w:val="00D568FF"/>
    <w:rsid w:val="00D633DA"/>
    <w:rsid w:val="00D645E9"/>
    <w:rsid w:val="00D6596B"/>
    <w:rsid w:val="00D665B7"/>
    <w:rsid w:val="00D666AD"/>
    <w:rsid w:val="00D66B2A"/>
    <w:rsid w:val="00D70F2C"/>
    <w:rsid w:val="00D72195"/>
    <w:rsid w:val="00D727A5"/>
    <w:rsid w:val="00D730F1"/>
    <w:rsid w:val="00D737A8"/>
    <w:rsid w:val="00D74F3D"/>
    <w:rsid w:val="00D76877"/>
    <w:rsid w:val="00D77595"/>
    <w:rsid w:val="00D77EBA"/>
    <w:rsid w:val="00D8213E"/>
    <w:rsid w:val="00D82A4A"/>
    <w:rsid w:val="00D82D10"/>
    <w:rsid w:val="00D831A1"/>
    <w:rsid w:val="00D84163"/>
    <w:rsid w:val="00D847B8"/>
    <w:rsid w:val="00D851F2"/>
    <w:rsid w:val="00D85FFA"/>
    <w:rsid w:val="00D86FC5"/>
    <w:rsid w:val="00D8758C"/>
    <w:rsid w:val="00D90885"/>
    <w:rsid w:val="00D92438"/>
    <w:rsid w:val="00D95F40"/>
    <w:rsid w:val="00D96C75"/>
    <w:rsid w:val="00D975FA"/>
    <w:rsid w:val="00DA03DA"/>
    <w:rsid w:val="00DA0FB8"/>
    <w:rsid w:val="00DA32B7"/>
    <w:rsid w:val="00DA483A"/>
    <w:rsid w:val="00DA4D20"/>
    <w:rsid w:val="00DA599B"/>
    <w:rsid w:val="00DB0B76"/>
    <w:rsid w:val="00DB39F9"/>
    <w:rsid w:val="00DB50B4"/>
    <w:rsid w:val="00DB5135"/>
    <w:rsid w:val="00DB59D4"/>
    <w:rsid w:val="00DB6708"/>
    <w:rsid w:val="00DC37DC"/>
    <w:rsid w:val="00DC4327"/>
    <w:rsid w:val="00DC489C"/>
    <w:rsid w:val="00DC5221"/>
    <w:rsid w:val="00DD3719"/>
    <w:rsid w:val="00DD3EDD"/>
    <w:rsid w:val="00DD42EF"/>
    <w:rsid w:val="00DE0A12"/>
    <w:rsid w:val="00DE23CD"/>
    <w:rsid w:val="00DE3A24"/>
    <w:rsid w:val="00DE4CA8"/>
    <w:rsid w:val="00DE5E11"/>
    <w:rsid w:val="00DE7371"/>
    <w:rsid w:val="00DE7B1A"/>
    <w:rsid w:val="00DF0567"/>
    <w:rsid w:val="00DF2631"/>
    <w:rsid w:val="00DF4D36"/>
    <w:rsid w:val="00DF507A"/>
    <w:rsid w:val="00DF7CEA"/>
    <w:rsid w:val="00E014FD"/>
    <w:rsid w:val="00E03A3A"/>
    <w:rsid w:val="00E04528"/>
    <w:rsid w:val="00E05C5A"/>
    <w:rsid w:val="00E10277"/>
    <w:rsid w:val="00E109DA"/>
    <w:rsid w:val="00E15FA2"/>
    <w:rsid w:val="00E21A27"/>
    <w:rsid w:val="00E22555"/>
    <w:rsid w:val="00E2270B"/>
    <w:rsid w:val="00E23B6D"/>
    <w:rsid w:val="00E23D17"/>
    <w:rsid w:val="00E240B3"/>
    <w:rsid w:val="00E244B3"/>
    <w:rsid w:val="00E2546E"/>
    <w:rsid w:val="00E26AC7"/>
    <w:rsid w:val="00E26B55"/>
    <w:rsid w:val="00E27F41"/>
    <w:rsid w:val="00E31876"/>
    <w:rsid w:val="00E33016"/>
    <w:rsid w:val="00E333BB"/>
    <w:rsid w:val="00E40747"/>
    <w:rsid w:val="00E4336A"/>
    <w:rsid w:val="00E4446B"/>
    <w:rsid w:val="00E444B8"/>
    <w:rsid w:val="00E44A63"/>
    <w:rsid w:val="00E46EBF"/>
    <w:rsid w:val="00E5101D"/>
    <w:rsid w:val="00E522B1"/>
    <w:rsid w:val="00E525AA"/>
    <w:rsid w:val="00E52C14"/>
    <w:rsid w:val="00E54983"/>
    <w:rsid w:val="00E54D69"/>
    <w:rsid w:val="00E60501"/>
    <w:rsid w:val="00E6196C"/>
    <w:rsid w:val="00E6314B"/>
    <w:rsid w:val="00E6387A"/>
    <w:rsid w:val="00E63A3E"/>
    <w:rsid w:val="00E65E08"/>
    <w:rsid w:val="00E66828"/>
    <w:rsid w:val="00E678AB"/>
    <w:rsid w:val="00E7041E"/>
    <w:rsid w:val="00E73ECD"/>
    <w:rsid w:val="00E74314"/>
    <w:rsid w:val="00E74F1A"/>
    <w:rsid w:val="00E76F46"/>
    <w:rsid w:val="00E776C8"/>
    <w:rsid w:val="00E81F1B"/>
    <w:rsid w:val="00E82831"/>
    <w:rsid w:val="00E8399F"/>
    <w:rsid w:val="00E83C38"/>
    <w:rsid w:val="00E84FDE"/>
    <w:rsid w:val="00E85C4A"/>
    <w:rsid w:val="00E87FE4"/>
    <w:rsid w:val="00E91607"/>
    <w:rsid w:val="00E924A5"/>
    <w:rsid w:val="00E927B2"/>
    <w:rsid w:val="00E935D4"/>
    <w:rsid w:val="00E93836"/>
    <w:rsid w:val="00E93FDE"/>
    <w:rsid w:val="00E966F6"/>
    <w:rsid w:val="00E9757A"/>
    <w:rsid w:val="00EA079B"/>
    <w:rsid w:val="00EA0CB6"/>
    <w:rsid w:val="00EA2C0E"/>
    <w:rsid w:val="00EA4E86"/>
    <w:rsid w:val="00EA57D1"/>
    <w:rsid w:val="00EA5C0D"/>
    <w:rsid w:val="00EA6439"/>
    <w:rsid w:val="00EA68F7"/>
    <w:rsid w:val="00EB094F"/>
    <w:rsid w:val="00EB19E2"/>
    <w:rsid w:val="00EB2A51"/>
    <w:rsid w:val="00EB36AD"/>
    <w:rsid w:val="00EB3A1B"/>
    <w:rsid w:val="00EB4AAA"/>
    <w:rsid w:val="00EB5C73"/>
    <w:rsid w:val="00EB6D78"/>
    <w:rsid w:val="00EC1DA8"/>
    <w:rsid w:val="00EC2BA7"/>
    <w:rsid w:val="00EC3C65"/>
    <w:rsid w:val="00EC47D2"/>
    <w:rsid w:val="00EC6B07"/>
    <w:rsid w:val="00ED16E7"/>
    <w:rsid w:val="00ED2169"/>
    <w:rsid w:val="00ED2EFA"/>
    <w:rsid w:val="00ED319F"/>
    <w:rsid w:val="00ED3880"/>
    <w:rsid w:val="00ED38B4"/>
    <w:rsid w:val="00ED43A9"/>
    <w:rsid w:val="00ED442E"/>
    <w:rsid w:val="00ED54B7"/>
    <w:rsid w:val="00ED57EE"/>
    <w:rsid w:val="00ED6403"/>
    <w:rsid w:val="00ED7471"/>
    <w:rsid w:val="00ED77D4"/>
    <w:rsid w:val="00EE03C4"/>
    <w:rsid w:val="00EE1C33"/>
    <w:rsid w:val="00EE2176"/>
    <w:rsid w:val="00EE27DF"/>
    <w:rsid w:val="00EE5CC8"/>
    <w:rsid w:val="00EE6540"/>
    <w:rsid w:val="00EF1D77"/>
    <w:rsid w:val="00EF2BEE"/>
    <w:rsid w:val="00EF6B4E"/>
    <w:rsid w:val="00F00F40"/>
    <w:rsid w:val="00F019F2"/>
    <w:rsid w:val="00F01E32"/>
    <w:rsid w:val="00F025DF"/>
    <w:rsid w:val="00F0341A"/>
    <w:rsid w:val="00F0616F"/>
    <w:rsid w:val="00F12A86"/>
    <w:rsid w:val="00F1518F"/>
    <w:rsid w:val="00F208DE"/>
    <w:rsid w:val="00F22C3B"/>
    <w:rsid w:val="00F22CD5"/>
    <w:rsid w:val="00F23742"/>
    <w:rsid w:val="00F239AB"/>
    <w:rsid w:val="00F23F27"/>
    <w:rsid w:val="00F263F2"/>
    <w:rsid w:val="00F323CB"/>
    <w:rsid w:val="00F328EB"/>
    <w:rsid w:val="00F333E0"/>
    <w:rsid w:val="00F34BF3"/>
    <w:rsid w:val="00F35671"/>
    <w:rsid w:val="00F35C28"/>
    <w:rsid w:val="00F370CB"/>
    <w:rsid w:val="00F40B0F"/>
    <w:rsid w:val="00F435B3"/>
    <w:rsid w:val="00F440B2"/>
    <w:rsid w:val="00F442DE"/>
    <w:rsid w:val="00F44967"/>
    <w:rsid w:val="00F44AD9"/>
    <w:rsid w:val="00F46335"/>
    <w:rsid w:val="00F46B11"/>
    <w:rsid w:val="00F5186D"/>
    <w:rsid w:val="00F52457"/>
    <w:rsid w:val="00F52C42"/>
    <w:rsid w:val="00F52E88"/>
    <w:rsid w:val="00F53769"/>
    <w:rsid w:val="00F53F77"/>
    <w:rsid w:val="00F54545"/>
    <w:rsid w:val="00F64555"/>
    <w:rsid w:val="00F65546"/>
    <w:rsid w:val="00F709A1"/>
    <w:rsid w:val="00F71121"/>
    <w:rsid w:val="00F76075"/>
    <w:rsid w:val="00F76B71"/>
    <w:rsid w:val="00F77706"/>
    <w:rsid w:val="00F77B78"/>
    <w:rsid w:val="00F80AFE"/>
    <w:rsid w:val="00F8410D"/>
    <w:rsid w:val="00F877F5"/>
    <w:rsid w:val="00F91A23"/>
    <w:rsid w:val="00F920A2"/>
    <w:rsid w:val="00F95897"/>
    <w:rsid w:val="00FA1298"/>
    <w:rsid w:val="00FA1FD4"/>
    <w:rsid w:val="00FA292B"/>
    <w:rsid w:val="00FA4A97"/>
    <w:rsid w:val="00FA4D6F"/>
    <w:rsid w:val="00FA60A4"/>
    <w:rsid w:val="00FA68DD"/>
    <w:rsid w:val="00FA6997"/>
    <w:rsid w:val="00FB10FD"/>
    <w:rsid w:val="00FB1133"/>
    <w:rsid w:val="00FB3F4B"/>
    <w:rsid w:val="00FB4291"/>
    <w:rsid w:val="00FB49D4"/>
    <w:rsid w:val="00FB7A4C"/>
    <w:rsid w:val="00FB7E50"/>
    <w:rsid w:val="00FC36C3"/>
    <w:rsid w:val="00FC4FEA"/>
    <w:rsid w:val="00FC5CA0"/>
    <w:rsid w:val="00FC750C"/>
    <w:rsid w:val="00FD0E55"/>
    <w:rsid w:val="00FD1996"/>
    <w:rsid w:val="00FD1E22"/>
    <w:rsid w:val="00FD254A"/>
    <w:rsid w:val="00FD2E4A"/>
    <w:rsid w:val="00FD45D7"/>
    <w:rsid w:val="00FD5252"/>
    <w:rsid w:val="00FD752C"/>
    <w:rsid w:val="00FE0F75"/>
    <w:rsid w:val="00FE2BAB"/>
    <w:rsid w:val="00FE35AD"/>
    <w:rsid w:val="00FE3B3D"/>
    <w:rsid w:val="00FE3C21"/>
    <w:rsid w:val="00FE5B7C"/>
    <w:rsid w:val="00FE6BF6"/>
    <w:rsid w:val="00FF0DA9"/>
    <w:rsid w:val="00FF168F"/>
    <w:rsid w:val="00FF2486"/>
    <w:rsid w:val="00FF2C49"/>
    <w:rsid w:val="00FF3B6A"/>
    <w:rsid w:val="00FF4057"/>
    <w:rsid w:val="00FF410E"/>
    <w:rsid w:val="00FF4A41"/>
    <w:rsid w:val="00FF65F8"/>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E0A2CD"/>
  <w15:docId w15:val="{3FB177F6-C16F-8A45-ADA5-DC1D844A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DE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700D5"/>
    <w:pPr>
      <w:spacing w:before="100" w:beforeAutospacing="1" w:after="100" w:afterAutospacing="1"/>
    </w:pPr>
  </w:style>
  <w:style w:type="character" w:styleId="Emphasis">
    <w:name w:val="Emphasis"/>
    <w:basedOn w:val="DefaultParagraphFont"/>
    <w:qFormat/>
    <w:rsid w:val="00A700D5"/>
    <w:rPr>
      <w:i/>
      <w:iCs/>
    </w:rPr>
  </w:style>
  <w:style w:type="paragraph" w:styleId="BalloonText">
    <w:name w:val="Balloon Text"/>
    <w:basedOn w:val="Normal"/>
    <w:link w:val="BalloonTextChar"/>
    <w:uiPriority w:val="99"/>
    <w:semiHidden/>
    <w:unhideWhenUsed/>
    <w:rsid w:val="00A700D5"/>
    <w:rPr>
      <w:rFonts w:ascii="Tahoma" w:hAnsi="Tahoma" w:cs="Tahoma"/>
      <w:sz w:val="16"/>
      <w:szCs w:val="16"/>
    </w:rPr>
  </w:style>
  <w:style w:type="character" w:customStyle="1" w:styleId="BalloonTextChar">
    <w:name w:val="Balloon Text Char"/>
    <w:basedOn w:val="DefaultParagraphFont"/>
    <w:link w:val="BalloonText"/>
    <w:uiPriority w:val="99"/>
    <w:semiHidden/>
    <w:rsid w:val="00A700D5"/>
    <w:rPr>
      <w:rFonts w:ascii="Tahoma" w:eastAsia="Times New Roman" w:hAnsi="Tahoma" w:cs="Tahoma"/>
      <w:sz w:val="16"/>
      <w:szCs w:val="16"/>
    </w:rPr>
  </w:style>
  <w:style w:type="paragraph" w:styleId="ListParagraph">
    <w:name w:val="List Paragraph"/>
    <w:basedOn w:val="Normal"/>
    <w:uiPriority w:val="34"/>
    <w:qFormat/>
    <w:rsid w:val="00155C7B"/>
    <w:pPr>
      <w:ind w:left="720"/>
      <w:contextualSpacing/>
    </w:pPr>
  </w:style>
  <w:style w:type="character" w:styleId="Hyperlink">
    <w:name w:val="Hyperlink"/>
    <w:uiPriority w:val="99"/>
    <w:unhideWhenUsed/>
    <w:rsid w:val="00341C2C"/>
    <w:rPr>
      <w:color w:val="0000FF"/>
      <w:u w:val="single"/>
    </w:rPr>
  </w:style>
  <w:style w:type="character" w:styleId="FollowedHyperlink">
    <w:name w:val="FollowedHyperlink"/>
    <w:basedOn w:val="DefaultParagraphFont"/>
    <w:uiPriority w:val="99"/>
    <w:semiHidden/>
    <w:unhideWhenUsed/>
    <w:rsid w:val="00341C2C"/>
    <w:rPr>
      <w:color w:val="800080" w:themeColor="followedHyperlink"/>
      <w:u w:val="single"/>
    </w:rPr>
  </w:style>
  <w:style w:type="character" w:styleId="UnresolvedMention">
    <w:name w:val="Unresolved Mention"/>
    <w:basedOn w:val="DefaultParagraphFont"/>
    <w:uiPriority w:val="99"/>
    <w:semiHidden/>
    <w:unhideWhenUsed/>
    <w:rsid w:val="00341C2C"/>
    <w:rPr>
      <w:color w:val="605E5C"/>
      <w:shd w:val="clear" w:color="auto" w:fill="E1DFDD"/>
    </w:rPr>
  </w:style>
  <w:style w:type="character" w:customStyle="1" w:styleId="apple-converted-space">
    <w:name w:val="apple-converted-space"/>
    <w:basedOn w:val="DefaultParagraphFont"/>
    <w:rsid w:val="00940629"/>
  </w:style>
  <w:style w:type="paragraph" w:customStyle="1" w:styleId="ColorfulList-Accent11">
    <w:name w:val="Colorful List - Accent 11"/>
    <w:basedOn w:val="Normal"/>
    <w:uiPriority w:val="34"/>
    <w:qFormat/>
    <w:rsid w:val="005246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18507">
      <w:bodyDiv w:val="1"/>
      <w:marLeft w:val="0"/>
      <w:marRight w:val="0"/>
      <w:marTop w:val="0"/>
      <w:marBottom w:val="0"/>
      <w:divBdr>
        <w:top w:val="none" w:sz="0" w:space="0" w:color="auto"/>
        <w:left w:val="none" w:sz="0" w:space="0" w:color="auto"/>
        <w:bottom w:val="none" w:sz="0" w:space="0" w:color="auto"/>
        <w:right w:val="none" w:sz="0" w:space="0" w:color="auto"/>
      </w:divBdr>
    </w:div>
    <w:div w:id="246044008">
      <w:bodyDiv w:val="1"/>
      <w:marLeft w:val="0"/>
      <w:marRight w:val="0"/>
      <w:marTop w:val="0"/>
      <w:marBottom w:val="0"/>
      <w:divBdr>
        <w:top w:val="none" w:sz="0" w:space="0" w:color="auto"/>
        <w:left w:val="none" w:sz="0" w:space="0" w:color="auto"/>
        <w:bottom w:val="none" w:sz="0" w:space="0" w:color="auto"/>
        <w:right w:val="none" w:sz="0" w:space="0" w:color="auto"/>
      </w:divBdr>
    </w:div>
    <w:div w:id="431242413">
      <w:bodyDiv w:val="1"/>
      <w:marLeft w:val="0"/>
      <w:marRight w:val="0"/>
      <w:marTop w:val="0"/>
      <w:marBottom w:val="0"/>
      <w:divBdr>
        <w:top w:val="none" w:sz="0" w:space="0" w:color="auto"/>
        <w:left w:val="none" w:sz="0" w:space="0" w:color="auto"/>
        <w:bottom w:val="none" w:sz="0" w:space="0" w:color="auto"/>
        <w:right w:val="none" w:sz="0" w:space="0" w:color="auto"/>
      </w:divBdr>
    </w:div>
    <w:div w:id="445081680">
      <w:bodyDiv w:val="1"/>
      <w:marLeft w:val="0"/>
      <w:marRight w:val="0"/>
      <w:marTop w:val="0"/>
      <w:marBottom w:val="0"/>
      <w:divBdr>
        <w:top w:val="none" w:sz="0" w:space="0" w:color="auto"/>
        <w:left w:val="none" w:sz="0" w:space="0" w:color="auto"/>
        <w:bottom w:val="none" w:sz="0" w:space="0" w:color="auto"/>
        <w:right w:val="none" w:sz="0" w:space="0" w:color="auto"/>
      </w:divBdr>
    </w:div>
    <w:div w:id="554850893">
      <w:bodyDiv w:val="1"/>
      <w:marLeft w:val="0"/>
      <w:marRight w:val="0"/>
      <w:marTop w:val="0"/>
      <w:marBottom w:val="0"/>
      <w:divBdr>
        <w:top w:val="none" w:sz="0" w:space="0" w:color="auto"/>
        <w:left w:val="none" w:sz="0" w:space="0" w:color="auto"/>
        <w:bottom w:val="none" w:sz="0" w:space="0" w:color="auto"/>
        <w:right w:val="none" w:sz="0" w:space="0" w:color="auto"/>
      </w:divBdr>
    </w:div>
    <w:div w:id="649284225">
      <w:bodyDiv w:val="1"/>
      <w:marLeft w:val="0"/>
      <w:marRight w:val="0"/>
      <w:marTop w:val="0"/>
      <w:marBottom w:val="0"/>
      <w:divBdr>
        <w:top w:val="none" w:sz="0" w:space="0" w:color="auto"/>
        <w:left w:val="none" w:sz="0" w:space="0" w:color="auto"/>
        <w:bottom w:val="none" w:sz="0" w:space="0" w:color="auto"/>
        <w:right w:val="none" w:sz="0" w:space="0" w:color="auto"/>
      </w:divBdr>
    </w:div>
    <w:div w:id="695468295">
      <w:bodyDiv w:val="1"/>
      <w:marLeft w:val="0"/>
      <w:marRight w:val="0"/>
      <w:marTop w:val="0"/>
      <w:marBottom w:val="0"/>
      <w:divBdr>
        <w:top w:val="none" w:sz="0" w:space="0" w:color="auto"/>
        <w:left w:val="none" w:sz="0" w:space="0" w:color="auto"/>
        <w:bottom w:val="none" w:sz="0" w:space="0" w:color="auto"/>
        <w:right w:val="none" w:sz="0" w:space="0" w:color="auto"/>
      </w:divBdr>
    </w:div>
    <w:div w:id="735980662">
      <w:bodyDiv w:val="1"/>
      <w:marLeft w:val="0"/>
      <w:marRight w:val="0"/>
      <w:marTop w:val="0"/>
      <w:marBottom w:val="0"/>
      <w:divBdr>
        <w:top w:val="none" w:sz="0" w:space="0" w:color="auto"/>
        <w:left w:val="none" w:sz="0" w:space="0" w:color="auto"/>
        <w:bottom w:val="none" w:sz="0" w:space="0" w:color="auto"/>
        <w:right w:val="none" w:sz="0" w:space="0" w:color="auto"/>
      </w:divBdr>
    </w:div>
    <w:div w:id="933585277">
      <w:bodyDiv w:val="1"/>
      <w:marLeft w:val="0"/>
      <w:marRight w:val="0"/>
      <w:marTop w:val="0"/>
      <w:marBottom w:val="0"/>
      <w:divBdr>
        <w:top w:val="none" w:sz="0" w:space="0" w:color="auto"/>
        <w:left w:val="none" w:sz="0" w:space="0" w:color="auto"/>
        <w:bottom w:val="none" w:sz="0" w:space="0" w:color="auto"/>
        <w:right w:val="none" w:sz="0" w:space="0" w:color="auto"/>
      </w:divBdr>
    </w:div>
    <w:div w:id="958801672">
      <w:bodyDiv w:val="1"/>
      <w:marLeft w:val="0"/>
      <w:marRight w:val="0"/>
      <w:marTop w:val="0"/>
      <w:marBottom w:val="0"/>
      <w:divBdr>
        <w:top w:val="none" w:sz="0" w:space="0" w:color="auto"/>
        <w:left w:val="none" w:sz="0" w:space="0" w:color="auto"/>
        <w:bottom w:val="none" w:sz="0" w:space="0" w:color="auto"/>
        <w:right w:val="none" w:sz="0" w:space="0" w:color="auto"/>
      </w:divBdr>
    </w:div>
    <w:div w:id="1049765899">
      <w:bodyDiv w:val="1"/>
      <w:marLeft w:val="0"/>
      <w:marRight w:val="0"/>
      <w:marTop w:val="0"/>
      <w:marBottom w:val="0"/>
      <w:divBdr>
        <w:top w:val="none" w:sz="0" w:space="0" w:color="auto"/>
        <w:left w:val="none" w:sz="0" w:space="0" w:color="auto"/>
        <w:bottom w:val="none" w:sz="0" w:space="0" w:color="auto"/>
        <w:right w:val="none" w:sz="0" w:space="0" w:color="auto"/>
      </w:divBdr>
    </w:div>
    <w:div w:id="1119956248">
      <w:bodyDiv w:val="1"/>
      <w:marLeft w:val="0"/>
      <w:marRight w:val="0"/>
      <w:marTop w:val="0"/>
      <w:marBottom w:val="0"/>
      <w:divBdr>
        <w:top w:val="none" w:sz="0" w:space="0" w:color="auto"/>
        <w:left w:val="none" w:sz="0" w:space="0" w:color="auto"/>
        <w:bottom w:val="none" w:sz="0" w:space="0" w:color="auto"/>
        <w:right w:val="none" w:sz="0" w:space="0" w:color="auto"/>
      </w:divBdr>
    </w:div>
    <w:div w:id="1140223470">
      <w:bodyDiv w:val="1"/>
      <w:marLeft w:val="0"/>
      <w:marRight w:val="0"/>
      <w:marTop w:val="0"/>
      <w:marBottom w:val="0"/>
      <w:divBdr>
        <w:top w:val="none" w:sz="0" w:space="0" w:color="auto"/>
        <w:left w:val="none" w:sz="0" w:space="0" w:color="auto"/>
        <w:bottom w:val="none" w:sz="0" w:space="0" w:color="auto"/>
        <w:right w:val="none" w:sz="0" w:space="0" w:color="auto"/>
      </w:divBdr>
    </w:div>
    <w:div w:id="1168524126">
      <w:bodyDiv w:val="1"/>
      <w:marLeft w:val="0"/>
      <w:marRight w:val="0"/>
      <w:marTop w:val="0"/>
      <w:marBottom w:val="0"/>
      <w:divBdr>
        <w:top w:val="none" w:sz="0" w:space="0" w:color="auto"/>
        <w:left w:val="none" w:sz="0" w:space="0" w:color="auto"/>
        <w:bottom w:val="none" w:sz="0" w:space="0" w:color="auto"/>
        <w:right w:val="none" w:sz="0" w:space="0" w:color="auto"/>
      </w:divBdr>
    </w:div>
    <w:div w:id="1195389688">
      <w:bodyDiv w:val="1"/>
      <w:marLeft w:val="0"/>
      <w:marRight w:val="0"/>
      <w:marTop w:val="0"/>
      <w:marBottom w:val="0"/>
      <w:divBdr>
        <w:top w:val="none" w:sz="0" w:space="0" w:color="auto"/>
        <w:left w:val="none" w:sz="0" w:space="0" w:color="auto"/>
        <w:bottom w:val="none" w:sz="0" w:space="0" w:color="auto"/>
        <w:right w:val="none" w:sz="0" w:space="0" w:color="auto"/>
      </w:divBdr>
    </w:div>
    <w:div w:id="1560051165">
      <w:bodyDiv w:val="1"/>
      <w:marLeft w:val="0"/>
      <w:marRight w:val="0"/>
      <w:marTop w:val="0"/>
      <w:marBottom w:val="0"/>
      <w:divBdr>
        <w:top w:val="none" w:sz="0" w:space="0" w:color="auto"/>
        <w:left w:val="none" w:sz="0" w:space="0" w:color="auto"/>
        <w:bottom w:val="none" w:sz="0" w:space="0" w:color="auto"/>
        <w:right w:val="none" w:sz="0" w:space="0" w:color="auto"/>
      </w:divBdr>
    </w:div>
    <w:div w:id="1779133263">
      <w:bodyDiv w:val="1"/>
      <w:marLeft w:val="0"/>
      <w:marRight w:val="0"/>
      <w:marTop w:val="0"/>
      <w:marBottom w:val="0"/>
      <w:divBdr>
        <w:top w:val="none" w:sz="0" w:space="0" w:color="auto"/>
        <w:left w:val="none" w:sz="0" w:space="0" w:color="auto"/>
        <w:bottom w:val="none" w:sz="0" w:space="0" w:color="auto"/>
        <w:right w:val="none" w:sz="0" w:space="0" w:color="auto"/>
      </w:divBdr>
    </w:div>
    <w:div w:id="1791320755">
      <w:bodyDiv w:val="1"/>
      <w:marLeft w:val="0"/>
      <w:marRight w:val="0"/>
      <w:marTop w:val="0"/>
      <w:marBottom w:val="0"/>
      <w:divBdr>
        <w:top w:val="none" w:sz="0" w:space="0" w:color="auto"/>
        <w:left w:val="none" w:sz="0" w:space="0" w:color="auto"/>
        <w:bottom w:val="none" w:sz="0" w:space="0" w:color="auto"/>
        <w:right w:val="none" w:sz="0" w:space="0" w:color="auto"/>
      </w:divBdr>
    </w:div>
    <w:div w:id="1866671435">
      <w:bodyDiv w:val="1"/>
      <w:marLeft w:val="0"/>
      <w:marRight w:val="0"/>
      <w:marTop w:val="0"/>
      <w:marBottom w:val="0"/>
      <w:divBdr>
        <w:top w:val="none" w:sz="0" w:space="0" w:color="auto"/>
        <w:left w:val="none" w:sz="0" w:space="0" w:color="auto"/>
        <w:bottom w:val="none" w:sz="0" w:space="0" w:color="auto"/>
        <w:right w:val="none" w:sz="0" w:space="0" w:color="auto"/>
      </w:divBdr>
    </w:div>
    <w:div w:id="1925147249">
      <w:bodyDiv w:val="1"/>
      <w:marLeft w:val="0"/>
      <w:marRight w:val="0"/>
      <w:marTop w:val="0"/>
      <w:marBottom w:val="0"/>
      <w:divBdr>
        <w:top w:val="none" w:sz="0" w:space="0" w:color="auto"/>
        <w:left w:val="none" w:sz="0" w:space="0" w:color="auto"/>
        <w:bottom w:val="none" w:sz="0" w:space="0" w:color="auto"/>
        <w:right w:val="none" w:sz="0" w:space="0" w:color="auto"/>
      </w:divBdr>
    </w:div>
    <w:div w:id="204610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BB995-9B33-214B-9835-2E258252F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836</Words>
  <Characters>4801</Characters>
  <Application>Microsoft Office Word</Application>
  <DocSecurity>0</DocSecurity>
  <Lines>240</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awhite</dc:creator>
  <cp:keywords/>
  <dc:description/>
  <cp:lastModifiedBy>Celina Flotte</cp:lastModifiedBy>
  <cp:revision>71</cp:revision>
  <cp:lastPrinted>2026-01-13T17:50:00Z</cp:lastPrinted>
  <dcterms:created xsi:type="dcterms:W3CDTF">2026-02-26T18:23:00Z</dcterms:created>
  <dcterms:modified xsi:type="dcterms:W3CDTF">2026-05-04T17:43:00Z</dcterms:modified>
</cp:coreProperties>
</file>