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A7CA1" w14:textId="77777777" w:rsidR="00A700D5" w:rsidRDefault="00493D09" w:rsidP="00A700D5">
      <w:pPr>
        <w:jc w:val="center"/>
        <w:rPr>
          <w:rFonts w:ascii="Baskerville Old Face" w:hAnsi="Baskerville Old Face"/>
        </w:rPr>
      </w:pPr>
      <w:r>
        <w:rPr>
          <w:noProof/>
        </w:rPr>
        <w:drawing>
          <wp:anchor distT="0" distB="0" distL="114300" distR="114300" simplePos="0" relativeHeight="251657728" behindDoc="1" locked="0" layoutInCell="1" allowOverlap="1" wp14:anchorId="6C65D5B2" wp14:editId="19C3F78A">
            <wp:simplePos x="0" y="0"/>
            <wp:positionH relativeFrom="column">
              <wp:posOffset>-390525</wp:posOffset>
            </wp:positionH>
            <wp:positionV relativeFrom="paragraph">
              <wp:posOffset>-247650</wp:posOffset>
            </wp:positionV>
            <wp:extent cx="2095500" cy="1190625"/>
            <wp:effectExtent l="19050" t="0" r="0" b="0"/>
            <wp:wrapTight wrapText="bothSides">
              <wp:wrapPolygon edited="0">
                <wp:start x="-196" y="0"/>
                <wp:lineTo x="-196" y="21427"/>
                <wp:lineTo x="21600" y="21427"/>
                <wp:lineTo x="21600" y="0"/>
                <wp:lineTo x="-196" y="0"/>
              </wp:wrapPolygon>
            </wp:wrapTight>
            <wp:docPr id="2" name="Picture 1" descr="highpencilac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pencilacsig"/>
                    <pic:cNvPicPr>
                      <a:picLocks noChangeAspect="1" noChangeArrowheads="1"/>
                    </pic:cNvPicPr>
                  </pic:nvPicPr>
                  <pic:blipFill>
                    <a:blip r:embed="rId9" cstate="print"/>
                    <a:srcRect r="16350"/>
                    <a:stretch>
                      <a:fillRect/>
                    </a:stretch>
                  </pic:blipFill>
                  <pic:spPr bwMode="auto">
                    <a:xfrm>
                      <a:off x="0" y="0"/>
                      <a:ext cx="2095500" cy="1190625"/>
                    </a:xfrm>
                    <a:prstGeom prst="rect">
                      <a:avLst/>
                    </a:prstGeom>
                    <a:noFill/>
                    <a:ln w="9525">
                      <a:noFill/>
                      <a:miter lim="800000"/>
                      <a:headEnd/>
                      <a:tailEnd/>
                    </a:ln>
                  </pic:spPr>
                </pic:pic>
              </a:graphicData>
            </a:graphic>
          </wp:anchor>
        </w:drawing>
      </w:r>
      <w:r w:rsidR="00594C38">
        <w:rPr>
          <w:rFonts w:ascii="Baskerville Old Face" w:hAnsi="Baskerville Old Face"/>
        </w:rPr>
        <w:t xml:space="preserve"> </w:t>
      </w:r>
    </w:p>
    <w:p w14:paraId="4B1BEC1A" w14:textId="77777777" w:rsidR="00A700D5" w:rsidRDefault="00A700D5" w:rsidP="00A700D5">
      <w:pPr>
        <w:jc w:val="center"/>
        <w:rPr>
          <w:rFonts w:ascii="Baskerville Old Face" w:hAnsi="Baskerville Old Face"/>
          <w:sz w:val="28"/>
          <w:szCs w:val="28"/>
        </w:rPr>
      </w:pPr>
    </w:p>
    <w:p w14:paraId="093D8375" w14:textId="77777777" w:rsidR="00A700D5" w:rsidRPr="00B1328F" w:rsidRDefault="00A700D5" w:rsidP="00000004">
      <w:pPr>
        <w:jc w:val="center"/>
        <w:rPr>
          <w:rFonts w:ascii="Book Antiqua" w:hAnsi="Book Antiqua"/>
          <w:sz w:val="28"/>
          <w:szCs w:val="28"/>
        </w:rPr>
      </w:pPr>
      <w:r w:rsidRPr="00B1328F">
        <w:rPr>
          <w:rFonts w:ascii="Book Antiqua" w:hAnsi="Book Antiqua"/>
          <w:sz w:val="28"/>
          <w:szCs w:val="28"/>
        </w:rPr>
        <w:t xml:space="preserve">Alameda County </w:t>
      </w:r>
      <w:r w:rsidR="00000004">
        <w:rPr>
          <w:rFonts w:ascii="Book Antiqua" w:hAnsi="Book Antiqua"/>
          <w:sz w:val="28"/>
          <w:szCs w:val="28"/>
        </w:rPr>
        <w:t>Schools Insurance Group</w:t>
      </w:r>
      <w:r>
        <w:rPr>
          <w:rFonts w:ascii="Book Antiqua" w:hAnsi="Book Antiqua"/>
          <w:sz w:val="28"/>
          <w:szCs w:val="28"/>
        </w:rPr>
        <w:t xml:space="preserve"> (AC</w:t>
      </w:r>
      <w:r w:rsidR="00000004">
        <w:rPr>
          <w:rFonts w:ascii="Book Antiqua" w:hAnsi="Book Antiqua"/>
          <w:sz w:val="28"/>
          <w:szCs w:val="28"/>
        </w:rPr>
        <w:t>SIG</w:t>
      </w:r>
      <w:r>
        <w:rPr>
          <w:rFonts w:ascii="Book Antiqua" w:hAnsi="Book Antiqua"/>
          <w:sz w:val="28"/>
          <w:szCs w:val="28"/>
        </w:rPr>
        <w:t>)</w:t>
      </w:r>
    </w:p>
    <w:p w14:paraId="17E8C319" w14:textId="77777777" w:rsidR="00A700D5" w:rsidRPr="00000004" w:rsidRDefault="00000004" w:rsidP="00000004">
      <w:pPr>
        <w:jc w:val="center"/>
        <w:rPr>
          <w:rFonts w:ascii="Book Antiqua" w:hAnsi="Book Antiqua"/>
        </w:rPr>
      </w:pPr>
      <w:r w:rsidRPr="00000004">
        <w:rPr>
          <w:rFonts w:ascii="Book Antiqua" w:hAnsi="Book Antiqua"/>
        </w:rPr>
        <w:t>5776 Stoneridge Mall Rd., Suite 130 Pleasanton, CA 94588</w:t>
      </w:r>
    </w:p>
    <w:p w14:paraId="57915445" w14:textId="77777777" w:rsidR="00000004" w:rsidRDefault="00000004" w:rsidP="00000004">
      <w:pPr>
        <w:jc w:val="center"/>
        <w:rPr>
          <w:rFonts w:ascii="Book Antiqua" w:hAnsi="Book Antiqua"/>
          <w:sz w:val="28"/>
          <w:szCs w:val="28"/>
          <w:u w:val="single"/>
        </w:rPr>
      </w:pPr>
    </w:p>
    <w:p w14:paraId="7D5AD220" w14:textId="77777777" w:rsidR="00000004" w:rsidRDefault="00000004" w:rsidP="00000004">
      <w:pPr>
        <w:jc w:val="center"/>
        <w:rPr>
          <w:rFonts w:ascii="Book Antiqua" w:hAnsi="Book Antiqua"/>
          <w:sz w:val="28"/>
          <w:szCs w:val="28"/>
          <w:u w:val="single"/>
        </w:rPr>
      </w:pPr>
    </w:p>
    <w:p w14:paraId="203C0785" w14:textId="77777777" w:rsidR="00870601" w:rsidRDefault="00870601" w:rsidP="00000004">
      <w:pPr>
        <w:jc w:val="center"/>
        <w:rPr>
          <w:rFonts w:ascii="Book Antiqua" w:hAnsi="Book Antiqua"/>
          <w:sz w:val="28"/>
          <w:szCs w:val="28"/>
          <w:u w:val="single"/>
        </w:rPr>
      </w:pPr>
    </w:p>
    <w:p w14:paraId="39F93064" w14:textId="67CDEB2C" w:rsidR="00000004" w:rsidRPr="00B1328F" w:rsidRDefault="00052DA8" w:rsidP="00000004">
      <w:pPr>
        <w:jc w:val="center"/>
        <w:rPr>
          <w:rFonts w:ascii="Book Antiqua" w:hAnsi="Book Antiqua"/>
          <w:sz w:val="28"/>
          <w:szCs w:val="28"/>
          <w:u w:val="single"/>
        </w:rPr>
      </w:pPr>
      <w:r>
        <w:rPr>
          <w:rFonts w:ascii="Book Antiqua" w:hAnsi="Book Antiqua"/>
          <w:sz w:val="28"/>
          <w:szCs w:val="28"/>
          <w:u w:val="single"/>
        </w:rPr>
        <w:t>MINUTES</w:t>
      </w:r>
    </w:p>
    <w:p w14:paraId="27C23336" w14:textId="77777777" w:rsidR="00A700D5" w:rsidRPr="00B1328F" w:rsidRDefault="00BE68AC" w:rsidP="00A700D5">
      <w:pPr>
        <w:jc w:val="center"/>
        <w:rPr>
          <w:rFonts w:ascii="Book Antiqua" w:hAnsi="Book Antiqua"/>
          <w:sz w:val="28"/>
          <w:szCs w:val="28"/>
        </w:rPr>
      </w:pPr>
      <w:r>
        <w:rPr>
          <w:rFonts w:ascii="Book Antiqua" w:hAnsi="Book Antiqua"/>
          <w:sz w:val="28"/>
          <w:szCs w:val="28"/>
        </w:rPr>
        <w:t>Full Board</w:t>
      </w:r>
    </w:p>
    <w:p w14:paraId="60337203" w14:textId="77777777" w:rsidR="00000004" w:rsidRDefault="00000004" w:rsidP="00000004">
      <w:pPr>
        <w:rPr>
          <w:rFonts w:ascii="Book Antiqua" w:hAnsi="Book Antiqua"/>
          <w:sz w:val="28"/>
          <w:szCs w:val="28"/>
        </w:rPr>
      </w:pPr>
    </w:p>
    <w:p w14:paraId="30A9BD4D" w14:textId="554DAEB4" w:rsidR="00000004" w:rsidRPr="00000004" w:rsidRDefault="00000004" w:rsidP="00000004">
      <w:pPr>
        <w:rPr>
          <w:rFonts w:ascii="Book Antiqua" w:hAnsi="Book Antiqua"/>
        </w:rPr>
      </w:pPr>
      <w:r w:rsidRPr="00000004">
        <w:rPr>
          <w:rFonts w:ascii="Book Antiqua" w:hAnsi="Book Antiqua"/>
          <w:b/>
        </w:rPr>
        <w:t>Date:</w:t>
      </w:r>
      <w:r w:rsidRPr="00000004">
        <w:rPr>
          <w:rFonts w:ascii="Book Antiqua" w:hAnsi="Book Antiqua"/>
        </w:rPr>
        <w:t xml:space="preserve"> </w:t>
      </w:r>
      <w:r>
        <w:rPr>
          <w:rFonts w:ascii="Book Antiqua" w:hAnsi="Book Antiqua"/>
        </w:rPr>
        <w:t xml:space="preserve">          </w:t>
      </w:r>
      <w:r w:rsidR="00EA2C0E">
        <w:rPr>
          <w:rFonts w:ascii="Book Antiqua" w:hAnsi="Book Antiqua"/>
        </w:rPr>
        <w:t xml:space="preserve">Thursday, </w:t>
      </w:r>
      <w:r w:rsidR="00734B55">
        <w:rPr>
          <w:rFonts w:ascii="Book Antiqua" w:hAnsi="Book Antiqua"/>
        </w:rPr>
        <w:t>May 17, 2018</w:t>
      </w:r>
    </w:p>
    <w:p w14:paraId="7ACFEF23" w14:textId="77777777" w:rsidR="00A700D5" w:rsidRDefault="00000004" w:rsidP="00000004">
      <w:pPr>
        <w:rPr>
          <w:rFonts w:ascii="Book Antiqua" w:hAnsi="Book Antiqua"/>
        </w:rPr>
      </w:pPr>
      <w:r w:rsidRPr="00000004">
        <w:rPr>
          <w:rFonts w:ascii="Book Antiqua" w:hAnsi="Book Antiqua"/>
          <w:b/>
        </w:rPr>
        <w:t>Time:</w:t>
      </w:r>
      <w:r w:rsidRPr="00000004">
        <w:rPr>
          <w:rFonts w:ascii="Book Antiqua" w:hAnsi="Book Antiqua"/>
        </w:rPr>
        <w:t xml:space="preserve"> </w:t>
      </w:r>
      <w:r w:rsidR="00A700D5" w:rsidRPr="00000004">
        <w:rPr>
          <w:rFonts w:ascii="Book Antiqua" w:hAnsi="Book Antiqua"/>
        </w:rPr>
        <w:t xml:space="preserve"> </w:t>
      </w:r>
      <w:r>
        <w:rPr>
          <w:rFonts w:ascii="Book Antiqua" w:hAnsi="Book Antiqua"/>
        </w:rPr>
        <w:t xml:space="preserve">        </w:t>
      </w:r>
      <w:r w:rsidR="00BE68AC">
        <w:rPr>
          <w:rFonts w:ascii="Book Antiqua" w:hAnsi="Book Antiqua"/>
        </w:rPr>
        <w:t>12</w:t>
      </w:r>
      <w:r w:rsidR="00CC203A">
        <w:rPr>
          <w:rFonts w:ascii="Book Antiqua" w:hAnsi="Book Antiqua"/>
        </w:rPr>
        <w:t>:00</w:t>
      </w:r>
      <w:r w:rsidR="00BE68AC">
        <w:rPr>
          <w:rFonts w:ascii="Book Antiqua" w:hAnsi="Book Antiqua"/>
        </w:rPr>
        <w:t>P</w:t>
      </w:r>
      <w:r w:rsidR="00CC203A">
        <w:rPr>
          <w:rFonts w:ascii="Book Antiqua" w:hAnsi="Book Antiqua"/>
        </w:rPr>
        <w:t>M</w:t>
      </w:r>
    </w:p>
    <w:p w14:paraId="1CC25656" w14:textId="77777777" w:rsidR="00792AAB" w:rsidRDefault="00000004" w:rsidP="00792AAB">
      <w:pPr>
        <w:rPr>
          <w:rFonts w:ascii="Book Antiqua" w:hAnsi="Book Antiqua"/>
        </w:rPr>
      </w:pPr>
      <w:r w:rsidRPr="00000004">
        <w:rPr>
          <w:rFonts w:ascii="Book Antiqua" w:hAnsi="Book Antiqua"/>
          <w:b/>
        </w:rPr>
        <w:t>Location:</w:t>
      </w:r>
      <w:r>
        <w:rPr>
          <w:rFonts w:ascii="Book Antiqua" w:hAnsi="Book Antiqua"/>
        </w:rPr>
        <w:t xml:space="preserve">   </w:t>
      </w:r>
      <w:r w:rsidR="00E45F83">
        <w:rPr>
          <w:rFonts w:ascii="Book Antiqua" w:hAnsi="Book Antiqua"/>
        </w:rPr>
        <w:t xml:space="preserve"> </w:t>
      </w:r>
      <w:r w:rsidR="00792AAB">
        <w:rPr>
          <w:rFonts w:ascii="Book Antiqua" w:hAnsi="Book Antiqua"/>
        </w:rPr>
        <w:t xml:space="preserve">Alameda County Office of Education </w:t>
      </w:r>
    </w:p>
    <w:p w14:paraId="6676E234" w14:textId="77777777" w:rsidR="00792AAB" w:rsidRDefault="00792AAB" w:rsidP="00792AAB">
      <w:pPr>
        <w:rPr>
          <w:rFonts w:ascii="Book Antiqua" w:hAnsi="Book Antiqua"/>
        </w:rPr>
      </w:pPr>
      <w:r>
        <w:rPr>
          <w:rFonts w:ascii="Book Antiqua" w:hAnsi="Book Antiqua"/>
        </w:rPr>
        <w:t xml:space="preserve">                    313 W. Winton Ave.</w:t>
      </w:r>
    </w:p>
    <w:p w14:paraId="79D0D13C" w14:textId="77777777" w:rsidR="00792AAB" w:rsidRDefault="00792AAB" w:rsidP="00792AAB">
      <w:pPr>
        <w:rPr>
          <w:rFonts w:ascii="Book Antiqua" w:hAnsi="Book Antiqua"/>
        </w:rPr>
      </w:pPr>
      <w:r>
        <w:rPr>
          <w:rFonts w:ascii="Book Antiqua" w:hAnsi="Book Antiqua"/>
        </w:rPr>
        <w:tab/>
        <w:t xml:space="preserve">        Hayward, CA 94544</w:t>
      </w:r>
    </w:p>
    <w:p w14:paraId="3042BAE0" w14:textId="77777777" w:rsidR="009348A8" w:rsidRDefault="009348A8" w:rsidP="00792AAB">
      <w:pPr>
        <w:rPr>
          <w:rFonts w:ascii="Book Antiqua" w:hAnsi="Book Antiqua"/>
        </w:rPr>
      </w:pPr>
    </w:p>
    <w:p w14:paraId="1F53BDE6" w14:textId="77777777" w:rsidR="009348A8" w:rsidRDefault="009348A8" w:rsidP="009348A8">
      <w:pPr>
        <w:widowControl w:val="0"/>
        <w:autoSpaceDE w:val="0"/>
        <w:autoSpaceDN w:val="0"/>
        <w:adjustRightInd w:val="0"/>
        <w:ind w:left="1170"/>
        <w:rPr>
          <w:rFonts w:ascii="–-Uˇ" w:eastAsia="Calibri" w:hAnsi="–-Uˇ" w:cs="–-Uˇ"/>
          <w:color w:val="0000FF"/>
        </w:rPr>
      </w:pPr>
      <w:r>
        <w:rPr>
          <w:rFonts w:ascii="–-Uˇ" w:eastAsia="Calibri" w:hAnsi="–-Uˇ" w:cs="–-Uˇ"/>
          <w:color w:val="0000FF"/>
        </w:rPr>
        <w:t>Conference Call</w:t>
      </w:r>
    </w:p>
    <w:p w14:paraId="0B07F679" w14:textId="6AA8F36C" w:rsidR="009348A8" w:rsidRDefault="009348A8" w:rsidP="009348A8">
      <w:pPr>
        <w:ind w:left="1170"/>
        <w:rPr>
          <w:rFonts w:ascii="Book Antiqua" w:hAnsi="Book Antiqua"/>
        </w:rPr>
      </w:pPr>
      <w:r>
        <w:rPr>
          <w:rFonts w:ascii="–-Uˇ" w:eastAsia="Calibri" w:hAnsi="–-Uˇ" w:cs="–-Uˇ"/>
          <w:color w:val="0000FF"/>
        </w:rPr>
        <w:t>Dial-in instructions: 888-240-3210, access code 5912465#</w:t>
      </w:r>
    </w:p>
    <w:p w14:paraId="7BA9AB1B" w14:textId="7FEC0680" w:rsidR="00E23D17" w:rsidRDefault="00E23D17" w:rsidP="00E45F83">
      <w:pPr>
        <w:rPr>
          <w:rFonts w:ascii="Book Antiqua" w:hAnsi="Book Antiqua"/>
        </w:rPr>
      </w:pPr>
    </w:p>
    <w:p w14:paraId="3716222C" w14:textId="77777777" w:rsidR="00A700D5" w:rsidRPr="00B1328F" w:rsidRDefault="00A700D5" w:rsidP="00E23D17">
      <w:pPr>
        <w:rPr>
          <w:rFonts w:ascii="Book Antiqua" w:hAnsi="Book Antiqua"/>
          <w:sz w:val="32"/>
          <w:szCs w:val="32"/>
        </w:rPr>
      </w:pPr>
    </w:p>
    <w:p w14:paraId="6729B318" w14:textId="77777777" w:rsidR="003D7F5A" w:rsidRPr="00A25A98" w:rsidRDefault="003D7F5A" w:rsidP="00A700D5">
      <w:pPr>
        <w:jc w:val="center"/>
        <w:rPr>
          <w:rFonts w:ascii="Book Antiqua" w:hAnsi="Book Antiqua"/>
          <w:sz w:val="16"/>
          <w:szCs w:val="16"/>
          <w:u w:val="single"/>
        </w:rPr>
      </w:pPr>
    </w:p>
    <w:p w14:paraId="7B9A44C6" w14:textId="3164D2FE" w:rsidR="00EF7D3F" w:rsidRPr="00AA7690" w:rsidRDefault="00EF7D3F" w:rsidP="00EF7D3F">
      <w:pPr>
        <w:numPr>
          <w:ilvl w:val="0"/>
          <w:numId w:val="1"/>
        </w:numPr>
        <w:rPr>
          <w:rFonts w:ascii="Book Antiqua" w:hAnsi="Book Antiqua"/>
          <w:b/>
        </w:rPr>
      </w:pPr>
      <w:r>
        <w:rPr>
          <w:rFonts w:ascii="Book Antiqua" w:hAnsi="Book Antiqua"/>
          <w:b/>
        </w:rPr>
        <w:t>The meeting was called to order by Annette Heldman at 12:06 PM</w:t>
      </w:r>
    </w:p>
    <w:p w14:paraId="3BC8DCA0" w14:textId="77777777" w:rsidR="005411A9" w:rsidRPr="00A223B8" w:rsidRDefault="005411A9" w:rsidP="005411A9">
      <w:pPr>
        <w:ind w:left="540"/>
        <w:rPr>
          <w:rFonts w:ascii="Book Antiqua" w:hAnsi="Book Antiqua"/>
          <w:sz w:val="28"/>
          <w:szCs w:val="28"/>
        </w:rPr>
      </w:pPr>
    </w:p>
    <w:p w14:paraId="23C4ABCF" w14:textId="77777777" w:rsidR="005411A9" w:rsidRDefault="005411A9" w:rsidP="00A700D5">
      <w:pPr>
        <w:numPr>
          <w:ilvl w:val="0"/>
          <w:numId w:val="1"/>
        </w:numPr>
        <w:rPr>
          <w:rFonts w:ascii="Book Antiqua" w:hAnsi="Book Antiqua"/>
          <w:b/>
        </w:rPr>
      </w:pPr>
      <w:r w:rsidRPr="00AA7690">
        <w:rPr>
          <w:rFonts w:ascii="Book Antiqua" w:hAnsi="Book Antiqua"/>
          <w:b/>
        </w:rPr>
        <w:t xml:space="preserve">Roll call </w:t>
      </w:r>
    </w:p>
    <w:p w14:paraId="4AFFFB31" w14:textId="77777777" w:rsidR="00A25A98" w:rsidRPr="00A25A98" w:rsidRDefault="00A25A98" w:rsidP="00A25A98">
      <w:pPr>
        <w:pStyle w:val="ListParagraph"/>
        <w:rPr>
          <w:rFonts w:ascii="Book Antiqua" w:hAnsi="Book Antiqua"/>
          <w:b/>
          <w:sz w:val="16"/>
          <w:szCs w:val="16"/>
        </w:rPr>
      </w:pPr>
    </w:p>
    <w:p w14:paraId="59545C38" w14:textId="77777777" w:rsidR="00A25A98" w:rsidRPr="00A25A98" w:rsidRDefault="00A25A98" w:rsidP="00A25A98">
      <w:pPr>
        <w:ind w:left="540"/>
        <w:rPr>
          <w:rFonts w:ascii="Book Antiqua" w:hAnsi="Book Antiqua"/>
          <w:b/>
          <w:sz w:val="16"/>
          <w:szCs w:val="16"/>
        </w:rPr>
      </w:pPr>
    </w:p>
    <w:p w14:paraId="1462ACE2" w14:textId="77777777" w:rsidR="005411A9" w:rsidRDefault="00A25A98" w:rsidP="00A25A98">
      <w:pPr>
        <w:ind w:firstLine="360"/>
        <w:rPr>
          <w:rFonts w:ascii="Book Antiqua" w:hAnsi="Book Antiqua"/>
          <w:b/>
        </w:rPr>
      </w:pPr>
      <w:r>
        <w:rPr>
          <w:rFonts w:ascii="Book Antiqua" w:hAnsi="Book Antiqua"/>
          <w:b/>
        </w:rPr>
        <w:t xml:space="preserve">   </w:t>
      </w:r>
      <w:r w:rsidRPr="00A25A98">
        <w:rPr>
          <w:rFonts w:ascii="Book Antiqua" w:hAnsi="Book Antiqua"/>
          <w:b/>
        </w:rPr>
        <w:t xml:space="preserve">Board </w:t>
      </w:r>
      <w:r w:rsidR="005411A9" w:rsidRPr="00A25A98">
        <w:rPr>
          <w:rFonts w:ascii="Book Antiqua" w:hAnsi="Book Antiqua"/>
          <w:b/>
        </w:rPr>
        <w:t>Members</w:t>
      </w:r>
    </w:p>
    <w:p w14:paraId="32DB5F19" w14:textId="77777777" w:rsidR="00EC725B" w:rsidRPr="00EC725B" w:rsidRDefault="00EC725B" w:rsidP="00EC725B">
      <w:pPr>
        <w:pStyle w:val="ListParagraph"/>
        <w:ind w:left="540" w:right="-400"/>
        <w:rPr>
          <w:rFonts w:ascii="Book Antiqua" w:hAnsi="Book Antiqua"/>
        </w:rPr>
      </w:pPr>
      <w:r w:rsidRPr="00EC725B">
        <w:rPr>
          <w:rFonts w:ascii="Book Antiqua" w:hAnsi="Book Antiqua"/>
        </w:rPr>
        <w:t>Annette Heldman</w:t>
      </w:r>
      <w:r w:rsidRPr="00EC725B">
        <w:rPr>
          <w:rFonts w:ascii="Book Antiqua" w:hAnsi="Book Antiqua"/>
        </w:rPr>
        <w:tab/>
        <w:t>President</w:t>
      </w:r>
      <w:r w:rsidRPr="00EC725B">
        <w:rPr>
          <w:rFonts w:ascii="Book Antiqua" w:hAnsi="Book Antiqua"/>
        </w:rPr>
        <w:tab/>
        <w:t xml:space="preserve">     </w:t>
      </w:r>
      <w:r w:rsidRPr="00EC725B">
        <w:rPr>
          <w:rFonts w:ascii="Book Antiqua" w:hAnsi="Book Antiqua"/>
        </w:rPr>
        <w:tab/>
        <w:t xml:space="preserve">New Haven USD </w:t>
      </w:r>
    </w:p>
    <w:p w14:paraId="3584631F" w14:textId="63A4ABDB" w:rsidR="00EC725B" w:rsidRPr="00EC725B" w:rsidRDefault="00EC725B" w:rsidP="00EC725B">
      <w:pPr>
        <w:pStyle w:val="ListParagraph"/>
        <w:ind w:left="540" w:right="-400"/>
        <w:rPr>
          <w:rFonts w:ascii="Book Antiqua" w:hAnsi="Book Antiqua"/>
        </w:rPr>
      </w:pPr>
      <w:r w:rsidRPr="00EC725B">
        <w:rPr>
          <w:rFonts w:ascii="Book Antiqua" w:hAnsi="Book Antiqua"/>
        </w:rPr>
        <w:t>Bryan Richards</w:t>
      </w:r>
      <w:r w:rsidRPr="00EC725B">
        <w:rPr>
          <w:rFonts w:ascii="Book Antiqua" w:hAnsi="Book Antiqua"/>
        </w:rPr>
        <w:tab/>
        <w:t>Secretary</w:t>
      </w:r>
      <w:r w:rsidRPr="00EC725B">
        <w:rPr>
          <w:rFonts w:ascii="Book Antiqua" w:hAnsi="Book Antiqua"/>
        </w:rPr>
        <w:tab/>
      </w:r>
      <w:r w:rsidRPr="00EC725B">
        <w:rPr>
          <w:rFonts w:ascii="Book Antiqua" w:hAnsi="Book Antiqua"/>
        </w:rPr>
        <w:tab/>
        <w:t>Newark USD</w:t>
      </w:r>
    </w:p>
    <w:p w14:paraId="7FF9A41B" w14:textId="2719906D" w:rsidR="006E0DA7" w:rsidRDefault="006E0DA7" w:rsidP="00E105FB">
      <w:pPr>
        <w:pStyle w:val="ListParagraph"/>
        <w:ind w:left="540" w:right="-400"/>
        <w:rPr>
          <w:rFonts w:ascii="Book Antiqua" w:hAnsi="Book Antiqua"/>
        </w:rPr>
      </w:pPr>
      <w:r>
        <w:rPr>
          <w:rFonts w:ascii="Book Antiqua" w:hAnsi="Book Antiqua"/>
        </w:rPr>
        <w:t>Suzy Chan</w:t>
      </w:r>
      <w:r>
        <w:rPr>
          <w:rFonts w:ascii="Book Antiqua" w:hAnsi="Book Antiqua"/>
        </w:rPr>
        <w:tab/>
      </w:r>
      <w:r>
        <w:rPr>
          <w:rFonts w:ascii="Book Antiqua" w:hAnsi="Book Antiqua"/>
        </w:rPr>
        <w:tab/>
        <w:t>Board Member</w:t>
      </w:r>
      <w:r>
        <w:rPr>
          <w:rFonts w:ascii="Book Antiqua" w:hAnsi="Book Antiqua"/>
        </w:rPr>
        <w:tab/>
        <w:t>Castro Valley USD</w:t>
      </w:r>
    </w:p>
    <w:p w14:paraId="68AC5C33" w14:textId="4BC9BA76" w:rsidR="00E105FB" w:rsidRDefault="00E105FB" w:rsidP="00E105FB">
      <w:pPr>
        <w:pStyle w:val="ListParagraph"/>
        <w:ind w:left="540" w:right="-400"/>
        <w:rPr>
          <w:rFonts w:ascii="Book Antiqua" w:hAnsi="Book Antiqua"/>
        </w:rPr>
      </w:pPr>
      <w:r>
        <w:rPr>
          <w:rFonts w:ascii="Book Antiqua" w:hAnsi="Book Antiqua"/>
        </w:rPr>
        <w:t>Marites Fermin</w:t>
      </w:r>
      <w:r>
        <w:rPr>
          <w:rFonts w:ascii="Book Antiqua" w:hAnsi="Book Antiqua"/>
        </w:rPr>
        <w:tab/>
        <w:t>Board Member</w:t>
      </w:r>
      <w:r>
        <w:rPr>
          <w:rFonts w:ascii="Book Antiqua" w:hAnsi="Book Antiqua"/>
        </w:rPr>
        <w:tab/>
        <w:t>Eden Area ROP</w:t>
      </w:r>
    </w:p>
    <w:p w14:paraId="3759ED11" w14:textId="0526159D" w:rsidR="00E105FB" w:rsidRPr="00EF7D3F" w:rsidRDefault="00EF7D3F" w:rsidP="00EF7D3F">
      <w:pPr>
        <w:pStyle w:val="ListParagraph"/>
        <w:ind w:left="540" w:right="-400"/>
        <w:rPr>
          <w:rFonts w:ascii="Book Antiqua" w:hAnsi="Book Antiqua"/>
        </w:rPr>
      </w:pPr>
      <w:r>
        <w:rPr>
          <w:rFonts w:ascii="Book Antiqua" w:hAnsi="Book Antiqua"/>
        </w:rPr>
        <w:t>Minh Vu</w:t>
      </w:r>
      <w:r>
        <w:rPr>
          <w:rFonts w:ascii="Book Antiqua" w:hAnsi="Book Antiqua"/>
        </w:rPr>
        <w:tab/>
      </w:r>
      <w:r w:rsidR="00EC725B" w:rsidRPr="00EC725B">
        <w:rPr>
          <w:rFonts w:ascii="Book Antiqua" w:hAnsi="Book Antiqua"/>
        </w:rPr>
        <w:t xml:space="preserve">            </w:t>
      </w:r>
      <w:r>
        <w:rPr>
          <w:rFonts w:ascii="Book Antiqua" w:hAnsi="Book Antiqua"/>
        </w:rPr>
        <w:t>Alternate</w:t>
      </w:r>
      <w:r>
        <w:rPr>
          <w:rFonts w:ascii="Book Antiqua" w:hAnsi="Book Antiqua"/>
        </w:rPr>
        <w:tab/>
        <w:t xml:space="preserve">           </w:t>
      </w:r>
      <w:r w:rsidR="00EC725B">
        <w:rPr>
          <w:rFonts w:ascii="Book Antiqua" w:hAnsi="Book Antiqua"/>
        </w:rPr>
        <w:t xml:space="preserve"> </w:t>
      </w:r>
      <w:r w:rsidR="00EC725B" w:rsidRPr="00EC725B">
        <w:rPr>
          <w:rFonts w:ascii="Book Antiqua" w:hAnsi="Book Antiqua"/>
        </w:rPr>
        <w:t>Fremont USD</w:t>
      </w:r>
    </w:p>
    <w:p w14:paraId="0FE8652B" w14:textId="71898881" w:rsidR="00E105FB" w:rsidRDefault="00E105FB" w:rsidP="00E105FB">
      <w:pPr>
        <w:pStyle w:val="ListParagraph"/>
        <w:ind w:left="540" w:right="-400"/>
        <w:rPr>
          <w:rFonts w:ascii="Book Antiqua" w:hAnsi="Book Antiqua"/>
        </w:rPr>
      </w:pPr>
      <w:r>
        <w:rPr>
          <w:rFonts w:ascii="Book Antiqua" w:hAnsi="Book Antiqua"/>
        </w:rPr>
        <w:t>Joyce Veasley</w:t>
      </w:r>
      <w:r>
        <w:rPr>
          <w:rFonts w:ascii="Book Antiqua" w:hAnsi="Book Antiqua"/>
        </w:rPr>
        <w:tab/>
      </w:r>
      <w:r>
        <w:rPr>
          <w:rFonts w:ascii="Book Antiqua" w:hAnsi="Book Antiqua"/>
        </w:rPr>
        <w:tab/>
        <w:t>Board Member</w:t>
      </w:r>
      <w:r>
        <w:rPr>
          <w:rFonts w:ascii="Book Antiqua" w:hAnsi="Book Antiqua"/>
        </w:rPr>
        <w:tab/>
        <w:t>Mission Valley ROP</w:t>
      </w:r>
    </w:p>
    <w:p w14:paraId="617DDABE" w14:textId="108C639D" w:rsidR="00E105FB" w:rsidRDefault="00EF7D3F" w:rsidP="00E105FB">
      <w:pPr>
        <w:pStyle w:val="ListParagraph"/>
        <w:ind w:left="540" w:right="-400"/>
        <w:rPr>
          <w:rFonts w:ascii="Book Antiqua" w:hAnsi="Book Antiqua"/>
        </w:rPr>
      </w:pPr>
      <w:r>
        <w:rPr>
          <w:rFonts w:ascii="Book Antiqua" w:hAnsi="Book Antiqua"/>
        </w:rPr>
        <w:t>Vicki Hu</w:t>
      </w:r>
      <w:r w:rsidR="00E105FB">
        <w:rPr>
          <w:rFonts w:ascii="Book Antiqua" w:hAnsi="Book Antiqua"/>
        </w:rPr>
        <w:tab/>
      </w:r>
      <w:r w:rsidR="00E105FB">
        <w:rPr>
          <w:rFonts w:ascii="Book Antiqua" w:hAnsi="Book Antiqua"/>
        </w:rPr>
        <w:tab/>
      </w:r>
      <w:r>
        <w:rPr>
          <w:rFonts w:ascii="Book Antiqua" w:hAnsi="Book Antiqua"/>
        </w:rPr>
        <w:t>Alternate</w:t>
      </w:r>
      <w:r>
        <w:rPr>
          <w:rFonts w:ascii="Book Antiqua" w:hAnsi="Book Antiqua"/>
        </w:rPr>
        <w:tab/>
      </w:r>
      <w:r w:rsidR="00E105FB">
        <w:rPr>
          <w:rFonts w:ascii="Book Antiqua" w:hAnsi="Book Antiqua"/>
        </w:rPr>
        <w:tab/>
        <w:t>Mountain House USD</w:t>
      </w:r>
    </w:p>
    <w:p w14:paraId="1BC850FD" w14:textId="77777777" w:rsidR="00E105FB" w:rsidRDefault="00E105FB" w:rsidP="00E105FB">
      <w:pPr>
        <w:pStyle w:val="ListParagraph"/>
        <w:ind w:left="540" w:right="-400"/>
        <w:rPr>
          <w:rFonts w:ascii="Book Antiqua" w:hAnsi="Book Antiqua"/>
        </w:rPr>
      </w:pPr>
      <w:r>
        <w:rPr>
          <w:rFonts w:ascii="Book Antiqua" w:hAnsi="Book Antiqua"/>
        </w:rPr>
        <w:t>Micaela Ochoa</w:t>
      </w:r>
      <w:r>
        <w:rPr>
          <w:rFonts w:ascii="Book Antiqua" w:hAnsi="Book Antiqua"/>
        </w:rPr>
        <w:tab/>
      </w:r>
      <w:r>
        <w:rPr>
          <w:rFonts w:ascii="Book Antiqua" w:hAnsi="Book Antiqua"/>
        </w:rPr>
        <w:tab/>
        <w:t>Board Member</w:t>
      </w:r>
      <w:r>
        <w:rPr>
          <w:rFonts w:ascii="Book Antiqua" w:hAnsi="Book Antiqua"/>
        </w:rPr>
        <w:tab/>
        <w:t>Pleasanton Unified School District</w:t>
      </w:r>
    </w:p>
    <w:p w14:paraId="6ED7BA6C" w14:textId="695CE082" w:rsidR="00E105FB" w:rsidRDefault="00E105FB" w:rsidP="00E105FB">
      <w:pPr>
        <w:pStyle w:val="ListParagraph"/>
        <w:ind w:left="540" w:right="-400"/>
        <w:rPr>
          <w:rFonts w:ascii="Book Antiqua" w:hAnsi="Book Antiqua"/>
        </w:rPr>
      </w:pPr>
      <w:r>
        <w:rPr>
          <w:rFonts w:ascii="Book Antiqua" w:hAnsi="Book Antiqua"/>
        </w:rPr>
        <w:t>Kevin Collins</w:t>
      </w:r>
      <w:r>
        <w:rPr>
          <w:rFonts w:ascii="Book Antiqua" w:hAnsi="Book Antiqua"/>
        </w:rPr>
        <w:tab/>
        <w:t xml:space="preserve"> </w:t>
      </w:r>
      <w:r>
        <w:rPr>
          <w:rFonts w:ascii="Book Antiqua" w:hAnsi="Book Antiqua"/>
        </w:rPr>
        <w:tab/>
        <w:t>Board Member</w:t>
      </w:r>
      <w:r>
        <w:rPr>
          <w:rFonts w:ascii="Book Antiqua" w:hAnsi="Book Antiqua"/>
        </w:rPr>
        <w:tab/>
        <w:t>San Leandro Unified School District</w:t>
      </w:r>
    </w:p>
    <w:p w14:paraId="6517AA22" w14:textId="5DCB51F1" w:rsidR="00E105FB" w:rsidRDefault="00B27A89" w:rsidP="00E105FB">
      <w:pPr>
        <w:pStyle w:val="ListParagraph"/>
        <w:ind w:left="540" w:right="-400"/>
        <w:rPr>
          <w:rFonts w:ascii="Book Antiqua" w:hAnsi="Book Antiqua"/>
        </w:rPr>
      </w:pPr>
      <w:r>
        <w:rPr>
          <w:rFonts w:ascii="Book Antiqua" w:hAnsi="Book Antiqua"/>
        </w:rPr>
        <w:t>Madeline Gabel</w:t>
      </w:r>
      <w:r w:rsidR="00E105FB">
        <w:rPr>
          <w:rFonts w:ascii="Book Antiqua" w:hAnsi="Book Antiqua"/>
        </w:rPr>
        <w:tab/>
        <w:t>Board Member</w:t>
      </w:r>
      <w:r w:rsidR="00E105FB">
        <w:rPr>
          <w:rFonts w:ascii="Book Antiqua" w:hAnsi="Book Antiqua"/>
        </w:rPr>
        <w:tab/>
        <w:t>San Lorenzo Unified School District</w:t>
      </w:r>
    </w:p>
    <w:p w14:paraId="4A5079D1" w14:textId="78E2C1CD" w:rsidR="00E105FB" w:rsidRDefault="00EF7D3F" w:rsidP="00E105FB">
      <w:pPr>
        <w:pStyle w:val="ListParagraph"/>
        <w:ind w:left="540" w:right="-400"/>
        <w:rPr>
          <w:rFonts w:ascii="Book Antiqua" w:hAnsi="Book Antiqua"/>
        </w:rPr>
      </w:pPr>
      <w:r>
        <w:rPr>
          <w:rFonts w:ascii="Book Antiqua" w:hAnsi="Book Antiqua"/>
        </w:rPr>
        <w:t>Anne Spalasso</w:t>
      </w:r>
      <w:r w:rsidR="00E105FB" w:rsidRPr="00FA3C04">
        <w:rPr>
          <w:rFonts w:ascii="Book Antiqua" w:hAnsi="Book Antiqua"/>
        </w:rPr>
        <w:t xml:space="preserve"> </w:t>
      </w:r>
      <w:r w:rsidR="00E105FB">
        <w:rPr>
          <w:rFonts w:ascii="Book Antiqua" w:hAnsi="Book Antiqua"/>
        </w:rPr>
        <w:tab/>
      </w:r>
      <w:r w:rsidR="00E105FB">
        <w:rPr>
          <w:rFonts w:ascii="Book Antiqua" w:hAnsi="Book Antiqua"/>
        </w:rPr>
        <w:tab/>
      </w:r>
      <w:r>
        <w:rPr>
          <w:rFonts w:ascii="Book Antiqua" w:hAnsi="Book Antiqua"/>
        </w:rPr>
        <w:t>Alternate</w:t>
      </w:r>
      <w:r>
        <w:rPr>
          <w:rFonts w:ascii="Book Antiqua" w:hAnsi="Book Antiqua"/>
        </w:rPr>
        <w:tab/>
      </w:r>
      <w:r w:rsidR="00E105FB">
        <w:rPr>
          <w:rFonts w:ascii="Book Antiqua" w:hAnsi="Book Antiqua"/>
        </w:rPr>
        <w:tab/>
        <w:t>Tri-Valley ROP</w:t>
      </w:r>
    </w:p>
    <w:p w14:paraId="19F27923" w14:textId="77777777" w:rsidR="00EF414F" w:rsidRPr="00A25A98" w:rsidRDefault="00EF414F" w:rsidP="00A25A98">
      <w:pPr>
        <w:pStyle w:val="ListParagraph"/>
        <w:ind w:left="540"/>
        <w:rPr>
          <w:rFonts w:ascii="Book Antiqua" w:hAnsi="Book Antiqua"/>
        </w:rPr>
      </w:pPr>
    </w:p>
    <w:p w14:paraId="44A53912" w14:textId="77777777" w:rsidR="0036530B" w:rsidRDefault="0036530B" w:rsidP="00A216EA">
      <w:pPr>
        <w:pStyle w:val="ListParagraph"/>
        <w:ind w:left="540"/>
        <w:rPr>
          <w:rFonts w:ascii="Book Antiqua" w:hAnsi="Book Antiqua"/>
        </w:rPr>
      </w:pPr>
    </w:p>
    <w:p w14:paraId="061DF7E7" w14:textId="43D33D4C" w:rsidR="003A52B1" w:rsidRDefault="003A52B1" w:rsidP="00A216EA">
      <w:pPr>
        <w:pStyle w:val="ListParagraph"/>
        <w:ind w:left="540"/>
        <w:rPr>
          <w:rFonts w:ascii="Book Antiqua" w:hAnsi="Book Antiqua"/>
        </w:rPr>
      </w:pPr>
      <w:r>
        <w:rPr>
          <w:rFonts w:ascii="Book Antiqua" w:hAnsi="Book Antiqua"/>
        </w:rPr>
        <w:t>Kimberly De</w:t>
      </w:r>
      <w:r w:rsidR="00EF414F">
        <w:rPr>
          <w:rFonts w:ascii="Book Antiqua" w:hAnsi="Book Antiqua"/>
        </w:rPr>
        <w:t xml:space="preserve">nnis      </w:t>
      </w:r>
      <w:r w:rsidR="00A21320">
        <w:rPr>
          <w:rFonts w:ascii="Book Antiqua" w:hAnsi="Book Antiqua"/>
        </w:rPr>
        <w:tab/>
      </w:r>
      <w:r w:rsidR="00EF414F">
        <w:rPr>
          <w:rFonts w:ascii="Book Antiqua" w:hAnsi="Book Antiqua"/>
        </w:rPr>
        <w:t>Executive Director</w:t>
      </w:r>
      <w:r w:rsidR="00EF414F">
        <w:rPr>
          <w:rFonts w:ascii="Book Antiqua" w:hAnsi="Book Antiqua"/>
        </w:rPr>
        <w:tab/>
        <w:t>ACSIG</w:t>
      </w:r>
    </w:p>
    <w:p w14:paraId="46BC17A2" w14:textId="09682FDE" w:rsidR="003A52B1" w:rsidRPr="005411A9" w:rsidRDefault="00A21320" w:rsidP="00A216EA">
      <w:pPr>
        <w:pStyle w:val="ListParagraph"/>
        <w:ind w:left="540"/>
        <w:rPr>
          <w:rFonts w:ascii="Book Antiqua" w:hAnsi="Book Antiqua"/>
        </w:rPr>
      </w:pPr>
      <w:r>
        <w:rPr>
          <w:rFonts w:ascii="Book Antiqua" w:hAnsi="Book Antiqua"/>
        </w:rPr>
        <w:t>Celina</w:t>
      </w:r>
      <w:r w:rsidR="003F2BD1">
        <w:rPr>
          <w:rFonts w:ascii="Book Antiqua" w:hAnsi="Book Antiqua"/>
        </w:rPr>
        <w:t xml:space="preserve"> </w:t>
      </w:r>
      <w:r>
        <w:rPr>
          <w:rFonts w:ascii="Book Antiqua" w:hAnsi="Book Antiqua"/>
        </w:rPr>
        <w:t>Flotte</w:t>
      </w:r>
      <w:r w:rsidR="003F2BD1">
        <w:rPr>
          <w:rFonts w:ascii="Book Antiqua" w:hAnsi="Book Antiqua"/>
        </w:rPr>
        <w:t xml:space="preserve"> </w:t>
      </w:r>
      <w:r w:rsidR="003A52B1">
        <w:rPr>
          <w:rFonts w:ascii="Book Antiqua" w:hAnsi="Book Antiqua"/>
        </w:rPr>
        <w:t xml:space="preserve">         </w:t>
      </w:r>
      <w:r>
        <w:rPr>
          <w:rFonts w:ascii="Book Antiqua" w:hAnsi="Book Antiqua"/>
        </w:rPr>
        <w:tab/>
        <w:t>Executive</w:t>
      </w:r>
      <w:r w:rsidR="000542FD">
        <w:rPr>
          <w:rFonts w:ascii="Book Antiqua" w:hAnsi="Book Antiqua"/>
        </w:rPr>
        <w:t xml:space="preserve"> Assistant </w:t>
      </w:r>
      <w:r w:rsidR="000542FD">
        <w:rPr>
          <w:rFonts w:ascii="Book Antiqua" w:hAnsi="Book Antiqua"/>
        </w:rPr>
        <w:tab/>
      </w:r>
      <w:r w:rsidR="00EF414F">
        <w:rPr>
          <w:rFonts w:ascii="Book Antiqua" w:hAnsi="Book Antiqua"/>
        </w:rPr>
        <w:t>ACSIG</w:t>
      </w:r>
    </w:p>
    <w:p w14:paraId="38E37CF7" w14:textId="77777777" w:rsidR="005411A9" w:rsidRDefault="005905D9" w:rsidP="00A216EA">
      <w:pPr>
        <w:ind w:left="540"/>
        <w:rPr>
          <w:rFonts w:ascii="Book Antiqua" w:hAnsi="Book Antiqua"/>
        </w:rPr>
      </w:pPr>
      <w:r>
        <w:rPr>
          <w:rFonts w:ascii="Book Antiqua" w:hAnsi="Book Antiqua"/>
        </w:rPr>
        <w:tab/>
      </w:r>
    </w:p>
    <w:p w14:paraId="0A3DE4C7" w14:textId="77777777" w:rsidR="003F2BD1" w:rsidRPr="003F2BD1" w:rsidRDefault="003F2BD1" w:rsidP="003F2BD1">
      <w:pPr>
        <w:rPr>
          <w:rFonts w:ascii="Book Antiqua" w:hAnsi="Book Antiqua"/>
        </w:rPr>
      </w:pPr>
      <w:r>
        <w:rPr>
          <w:rFonts w:ascii="Book Antiqua" w:hAnsi="Book Antiqua"/>
        </w:rPr>
        <w:t xml:space="preserve">         </w:t>
      </w:r>
      <w:r w:rsidRPr="003F2BD1">
        <w:rPr>
          <w:rFonts w:ascii="Book Antiqua" w:hAnsi="Book Antiqua"/>
        </w:rPr>
        <w:t>Ron Martin</w:t>
      </w:r>
      <w:r w:rsidRPr="003F2BD1">
        <w:rPr>
          <w:rFonts w:ascii="Book Antiqua" w:hAnsi="Book Antiqua"/>
        </w:rPr>
        <w:tab/>
      </w:r>
      <w:r w:rsidRPr="003F2BD1">
        <w:rPr>
          <w:rFonts w:ascii="Book Antiqua" w:hAnsi="Book Antiqua"/>
        </w:rPr>
        <w:tab/>
        <w:t>Guest</w:t>
      </w:r>
      <w:r w:rsidRPr="003F2BD1">
        <w:rPr>
          <w:rFonts w:ascii="Book Antiqua" w:hAnsi="Book Antiqua"/>
        </w:rPr>
        <w:tab/>
      </w:r>
      <w:r w:rsidRPr="003F2BD1">
        <w:rPr>
          <w:rFonts w:ascii="Book Antiqua" w:hAnsi="Book Antiqua"/>
        </w:rPr>
        <w:tab/>
      </w:r>
      <w:r w:rsidRPr="003F2BD1">
        <w:rPr>
          <w:rFonts w:ascii="Book Antiqua" w:hAnsi="Book Antiqua"/>
        </w:rPr>
        <w:tab/>
        <w:t>Keenan &amp; Associates</w:t>
      </w:r>
    </w:p>
    <w:p w14:paraId="037E5FFE" w14:textId="77777777" w:rsidR="003F2BD1" w:rsidRPr="003F2BD1" w:rsidRDefault="003F2BD1" w:rsidP="003F2BD1">
      <w:pPr>
        <w:rPr>
          <w:rFonts w:ascii="Book Antiqua" w:hAnsi="Book Antiqua"/>
        </w:rPr>
      </w:pPr>
      <w:r>
        <w:rPr>
          <w:rFonts w:ascii="Book Antiqua" w:hAnsi="Book Antiqua"/>
        </w:rPr>
        <w:t xml:space="preserve">         </w:t>
      </w:r>
      <w:r w:rsidR="00CA4DA7">
        <w:rPr>
          <w:rFonts w:ascii="Book Antiqua" w:hAnsi="Book Antiqua"/>
        </w:rPr>
        <w:t>Tara Cooper-Salai</w:t>
      </w:r>
      <w:r w:rsidRPr="003F2BD1">
        <w:rPr>
          <w:rFonts w:ascii="Book Antiqua" w:hAnsi="Book Antiqua"/>
        </w:rPr>
        <w:t>z</w:t>
      </w:r>
      <w:r w:rsidRPr="003F2BD1">
        <w:rPr>
          <w:rFonts w:ascii="Book Antiqua" w:hAnsi="Book Antiqua"/>
        </w:rPr>
        <w:tab/>
        <w:t>Guest</w:t>
      </w:r>
      <w:r w:rsidRPr="003F2BD1">
        <w:rPr>
          <w:rFonts w:ascii="Book Antiqua" w:hAnsi="Book Antiqua"/>
        </w:rPr>
        <w:tab/>
      </w:r>
      <w:r w:rsidRPr="003F2BD1">
        <w:rPr>
          <w:rFonts w:ascii="Book Antiqua" w:hAnsi="Book Antiqua"/>
        </w:rPr>
        <w:tab/>
      </w:r>
      <w:r w:rsidRPr="003F2BD1">
        <w:rPr>
          <w:rFonts w:ascii="Book Antiqua" w:hAnsi="Book Antiqua"/>
        </w:rPr>
        <w:tab/>
        <w:t>Keenan &amp; Associates</w:t>
      </w:r>
    </w:p>
    <w:p w14:paraId="22354182" w14:textId="77777777" w:rsidR="003F2BD1" w:rsidRDefault="003F2BD1" w:rsidP="003F2BD1">
      <w:pPr>
        <w:rPr>
          <w:rFonts w:ascii="Book Antiqua" w:hAnsi="Book Antiqua"/>
        </w:rPr>
      </w:pPr>
      <w:r>
        <w:rPr>
          <w:rFonts w:ascii="Book Antiqua" w:hAnsi="Book Antiqua"/>
        </w:rPr>
        <w:lastRenderedPageBreak/>
        <w:t xml:space="preserve">         </w:t>
      </w:r>
      <w:r w:rsidR="00CA4DA7">
        <w:rPr>
          <w:rFonts w:ascii="Book Antiqua" w:hAnsi="Book Antiqua"/>
        </w:rPr>
        <w:t>Patrice Grant</w:t>
      </w:r>
      <w:r w:rsidRPr="003F2BD1">
        <w:rPr>
          <w:rFonts w:ascii="Book Antiqua" w:hAnsi="Book Antiqua"/>
        </w:rPr>
        <w:tab/>
      </w:r>
      <w:r w:rsidRPr="003F2BD1">
        <w:rPr>
          <w:rFonts w:ascii="Book Antiqua" w:hAnsi="Book Antiqua"/>
        </w:rPr>
        <w:tab/>
        <w:t>Guest</w:t>
      </w:r>
      <w:r w:rsidRPr="003F2BD1">
        <w:rPr>
          <w:rFonts w:ascii="Book Antiqua" w:hAnsi="Book Antiqua"/>
        </w:rPr>
        <w:tab/>
      </w:r>
      <w:r w:rsidRPr="003F2BD1">
        <w:rPr>
          <w:rFonts w:ascii="Book Antiqua" w:hAnsi="Book Antiqua"/>
        </w:rPr>
        <w:tab/>
      </w:r>
      <w:r w:rsidRPr="003F2BD1">
        <w:rPr>
          <w:rFonts w:ascii="Book Antiqua" w:hAnsi="Book Antiqua"/>
        </w:rPr>
        <w:tab/>
        <w:t>Keenan &amp; Associates</w:t>
      </w:r>
    </w:p>
    <w:p w14:paraId="1EEA75EB" w14:textId="42F825CC" w:rsidR="00C8193B" w:rsidRDefault="00803CA7" w:rsidP="003F2BD1">
      <w:pPr>
        <w:rPr>
          <w:rFonts w:ascii="Book Antiqua" w:hAnsi="Book Antiqua"/>
        </w:rPr>
      </w:pPr>
      <w:r>
        <w:rPr>
          <w:rFonts w:ascii="Book Antiqua" w:hAnsi="Book Antiqua"/>
        </w:rPr>
        <w:t xml:space="preserve">         </w:t>
      </w:r>
      <w:r w:rsidR="00A21320">
        <w:rPr>
          <w:rFonts w:ascii="Book Antiqua" w:hAnsi="Book Antiqua"/>
        </w:rPr>
        <w:t>Dave Kundert</w:t>
      </w:r>
      <w:r>
        <w:rPr>
          <w:rFonts w:ascii="Book Antiqua" w:hAnsi="Book Antiqua"/>
        </w:rPr>
        <w:tab/>
      </w:r>
      <w:r>
        <w:rPr>
          <w:rFonts w:ascii="Book Antiqua" w:hAnsi="Book Antiqua"/>
        </w:rPr>
        <w:tab/>
        <w:t>Guest</w:t>
      </w:r>
      <w:r>
        <w:rPr>
          <w:rFonts w:ascii="Book Antiqua" w:hAnsi="Book Antiqua"/>
        </w:rPr>
        <w:tab/>
      </w:r>
      <w:r>
        <w:rPr>
          <w:rFonts w:ascii="Book Antiqua" w:hAnsi="Book Antiqua"/>
        </w:rPr>
        <w:tab/>
      </w:r>
      <w:r>
        <w:rPr>
          <w:rFonts w:ascii="Book Antiqua" w:hAnsi="Book Antiqua"/>
        </w:rPr>
        <w:tab/>
        <w:t>Keenan &amp; Associates</w:t>
      </w:r>
    </w:p>
    <w:p w14:paraId="48D36AC6" w14:textId="77777777" w:rsidR="00A73B0D" w:rsidRDefault="00C8193B" w:rsidP="003F2BD1">
      <w:pPr>
        <w:rPr>
          <w:rFonts w:ascii="Book Antiqua" w:hAnsi="Book Antiqua"/>
        </w:rPr>
      </w:pPr>
      <w:r>
        <w:rPr>
          <w:rFonts w:ascii="Book Antiqua" w:hAnsi="Book Antiqua"/>
        </w:rPr>
        <w:t xml:space="preserve">         </w:t>
      </w:r>
      <w:r w:rsidR="00A21320">
        <w:rPr>
          <w:rFonts w:ascii="Book Antiqua" w:hAnsi="Book Antiqua"/>
        </w:rPr>
        <w:t>Michael</w:t>
      </w:r>
      <w:r>
        <w:rPr>
          <w:rFonts w:ascii="Book Antiqua" w:hAnsi="Book Antiqua"/>
        </w:rPr>
        <w:t xml:space="preserve"> </w:t>
      </w:r>
      <w:r w:rsidR="00A21320">
        <w:rPr>
          <w:rFonts w:ascii="Book Antiqua" w:hAnsi="Book Antiqua"/>
        </w:rPr>
        <w:t>Clark</w:t>
      </w:r>
      <w:r w:rsidR="00A21320">
        <w:rPr>
          <w:rFonts w:ascii="Book Antiqua" w:hAnsi="Book Antiqua"/>
        </w:rPr>
        <w:tab/>
      </w:r>
      <w:r>
        <w:rPr>
          <w:rFonts w:ascii="Book Antiqua" w:hAnsi="Book Antiqua"/>
        </w:rPr>
        <w:tab/>
        <w:t>Guest</w:t>
      </w:r>
      <w:r>
        <w:rPr>
          <w:rFonts w:ascii="Book Antiqua" w:hAnsi="Book Antiqua"/>
        </w:rPr>
        <w:tab/>
      </w:r>
      <w:r>
        <w:rPr>
          <w:rFonts w:ascii="Book Antiqua" w:hAnsi="Book Antiqua"/>
        </w:rPr>
        <w:tab/>
      </w:r>
      <w:r>
        <w:rPr>
          <w:rFonts w:ascii="Book Antiqua" w:hAnsi="Book Antiqua"/>
        </w:rPr>
        <w:tab/>
        <w:t>Keenan &amp; Associates</w:t>
      </w:r>
    </w:p>
    <w:p w14:paraId="701ECE79" w14:textId="3C631CF8" w:rsidR="003F2BD1" w:rsidRDefault="00A73B0D" w:rsidP="00A73B0D">
      <w:pPr>
        <w:ind w:firstLine="360"/>
        <w:rPr>
          <w:rFonts w:ascii="Book Antiqua" w:hAnsi="Book Antiqua"/>
        </w:rPr>
      </w:pPr>
      <w:r>
        <w:rPr>
          <w:rFonts w:ascii="Book Antiqua" w:hAnsi="Book Antiqua"/>
        </w:rPr>
        <w:t xml:space="preserve">   </w:t>
      </w:r>
      <w:r w:rsidR="003F2BD1" w:rsidRPr="00CA4DA7">
        <w:rPr>
          <w:rFonts w:ascii="Book Antiqua" w:hAnsi="Book Antiqua"/>
        </w:rPr>
        <w:t>Laurena Grabert</w:t>
      </w:r>
      <w:r w:rsidR="003F2BD1" w:rsidRPr="003F2BD1">
        <w:rPr>
          <w:rFonts w:ascii="Book Antiqua" w:hAnsi="Book Antiqua"/>
        </w:rPr>
        <w:t xml:space="preserve"> </w:t>
      </w:r>
      <w:r w:rsidR="003F2BD1" w:rsidRPr="003F2BD1">
        <w:rPr>
          <w:rFonts w:ascii="Book Antiqua" w:hAnsi="Book Antiqua"/>
        </w:rPr>
        <w:tab/>
        <w:t>Guest</w:t>
      </w:r>
      <w:r w:rsidR="003F2BD1" w:rsidRPr="003F2BD1">
        <w:rPr>
          <w:rFonts w:ascii="Book Antiqua" w:hAnsi="Book Antiqua"/>
        </w:rPr>
        <w:tab/>
      </w:r>
      <w:r w:rsidR="003F2BD1" w:rsidRPr="003F2BD1">
        <w:rPr>
          <w:rFonts w:ascii="Book Antiqua" w:hAnsi="Book Antiqua"/>
        </w:rPr>
        <w:tab/>
      </w:r>
      <w:r w:rsidR="003F2BD1" w:rsidRPr="003F2BD1">
        <w:rPr>
          <w:rFonts w:ascii="Book Antiqua" w:hAnsi="Book Antiqua"/>
        </w:rPr>
        <w:tab/>
        <w:t>SETECH</w:t>
      </w:r>
    </w:p>
    <w:p w14:paraId="2F6EA6FE" w14:textId="248D4DD8" w:rsidR="00021C33" w:rsidRPr="003F2BD1" w:rsidRDefault="00021C33" w:rsidP="003F2BD1">
      <w:pPr>
        <w:rPr>
          <w:rFonts w:ascii="Book Antiqua" w:hAnsi="Book Antiqua"/>
        </w:rPr>
      </w:pPr>
      <w:r>
        <w:rPr>
          <w:rFonts w:ascii="Book Antiqua" w:hAnsi="Book Antiqua"/>
        </w:rPr>
        <w:t xml:space="preserve">         </w:t>
      </w:r>
    </w:p>
    <w:p w14:paraId="65524D7D" w14:textId="77777777" w:rsidR="005905D9" w:rsidRPr="00A223B8" w:rsidRDefault="005905D9" w:rsidP="005411A9">
      <w:pPr>
        <w:ind w:left="540"/>
        <w:rPr>
          <w:rFonts w:ascii="Book Antiqua" w:hAnsi="Book Antiqua"/>
          <w:sz w:val="28"/>
          <w:szCs w:val="28"/>
        </w:rPr>
      </w:pPr>
    </w:p>
    <w:p w14:paraId="21739332" w14:textId="77777777" w:rsidR="00A700D5" w:rsidRPr="00AA7690" w:rsidRDefault="00A700D5" w:rsidP="00A700D5">
      <w:pPr>
        <w:numPr>
          <w:ilvl w:val="0"/>
          <w:numId w:val="1"/>
        </w:numPr>
        <w:rPr>
          <w:rFonts w:ascii="Book Antiqua" w:hAnsi="Book Antiqua"/>
          <w:b/>
        </w:rPr>
      </w:pPr>
      <w:r w:rsidRPr="00AA7690">
        <w:rPr>
          <w:rFonts w:ascii="Book Antiqua" w:hAnsi="Book Antiqua"/>
          <w:b/>
        </w:rPr>
        <w:t>Acceptance of the Agenda</w:t>
      </w:r>
    </w:p>
    <w:p w14:paraId="0468A808" w14:textId="313130D6" w:rsidR="00EF4B82" w:rsidRPr="00FF3277" w:rsidRDefault="00EF4B82" w:rsidP="00EF4B82">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Bryan Richards</w:t>
      </w:r>
      <w:r w:rsidRPr="00FF3277">
        <w:rPr>
          <w:rFonts w:ascii="Book Antiqua" w:hAnsi="Book Antiqua"/>
        </w:rPr>
        <w:t xml:space="preserve"> to accept the agenda as presented.</w:t>
      </w:r>
    </w:p>
    <w:p w14:paraId="3E02F8B9" w14:textId="330E5C4F" w:rsidR="00EF4B82" w:rsidRPr="00FF3277" w:rsidRDefault="00EF4B82" w:rsidP="00EF4B82">
      <w:pPr>
        <w:pStyle w:val="ListParagraph"/>
        <w:ind w:left="540"/>
        <w:rPr>
          <w:rFonts w:ascii="Book Antiqua" w:hAnsi="Book Antiqua"/>
        </w:rPr>
      </w:pPr>
      <w:r>
        <w:rPr>
          <w:rFonts w:ascii="Book Antiqua" w:hAnsi="Book Antiqua"/>
        </w:rPr>
        <w:t>Ayes: Heldman, Richards, Chan, Fermin, Vu, Veasley, Hu, Ochoa, Collins, Gabel, Whetfield, Spalasso</w:t>
      </w:r>
    </w:p>
    <w:p w14:paraId="130CA56E" w14:textId="77777777" w:rsidR="00EF4B82" w:rsidRPr="00FF3277" w:rsidRDefault="00EF4B82" w:rsidP="00EF4B82">
      <w:pPr>
        <w:pStyle w:val="ListParagraph"/>
        <w:ind w:left="540"/>
        <w:rPr>
          <w:rFonts w:ascii="Book Antiqua" w:hAnsi="Book Antiqua"/>
        </w:rPr>
      </w:pPr>
      <w:r w:rsidRPr="00FF3277">
        <w:rPr>
          <w:rFonts w:ascii="Book Antiqua" w:hAnsi="Book Antiqua"/>
        </w:rPr>
        <w:t>Nays: None</w:t>
      </w:r>
    </w:p>
    <w:p w14:paraId="673326BB" w14:textId="77777777" w:rsidR="00EF4B82" w:rsidRDefault="00EF4B82" w:rsidP="00EF4B82">
      <w:pPr>
        <w:pStyle w:val="ListParagraph"/>
        <w:ind w:left="540"/>
        <w:rPr>
          <w:rFonts w:ascii="Book Antiqua" w:hAnsi="Book Antiqua"/>
        </w:rPr>
      </w:pPr>
      <w:r w:rsidRPr="00FF3277">
        <w:rPr>
          <w:rFonts w:ascii="Book Antiqua" w:hAnsi="Book Antiqua"/>
        </w:rPr>
        <w:t>Abstain: None</w:t>
      </w:r>
    </w:p>
    <w:p w14:paraId="397BC9E9" w14:textId="77777777" w:rsidR="00A700D5" w:rsidRPr="00A223B8" w:rsidRDefault="00A700D5" w:rsidP="00A700D5">
      <w:pPr>
        <w:ind w:left="360"/>
        <w:rPr>
          <w:rFonts w:ascii="Book Antiqua" w:hAnsi="Book Antiqua"/>
          <w:sz w:val="28"/>
          <w:szCs w:val="28"/>
        </w:rPr>
      </w:pPr>
    </w:p>
    <w:p w14:paraId="764976B0" w14:textId="33780106" w:rsidR="00155C7B" w:rsidRDefault="00155C7B" w:rsidP="001A22FB">
      <w:pPr>
        <w:numPr>
          <w:ilvl w:val="0"/>
          <w:numId w:val="1"/>
        </w:numPr>
        <w:rPr>
          <w:rFonts w:ascii="Book Antiqua" w:hAnsi="Book Antiqua"/>
          <w:b/>
        </w:rPr>
      </w:pPr>
      <w:r w:rsidRPr="00AA7690">
        <w:rPr>
          <w:rFonts w:ascii="Book Antiqua" w:hAnsi="Book Antiqua"/>
          <w:b/>
        </w:rPr>
        <w:t>Public Comment on Open Session Agenda Items</w:t>
      </w:r>
    </w:p>
    <w:p w14:paraId="5E14ACEF" w14:textId="77777777" w:rsidR="001A6B9B" w:rsidRPr="001A023D" w:rsidRDefault="001A6B9B" w:rsidP="001A6B9B">
      <w:pPr>
        <w:pStyle w:val="ListParagraph"/>
        <w:ind w:left="540"/>
        <w:rPr>
          <w:rFonts w:ascii="Book Antiqua" w:hAnsi="Book Antiqua"/>
        </w:rPr>
      </w:pPr>
      <w:r w:rsidRPr="001A023D">
        <w:rPr>
          <w:rFonts w:ascii="Book Antiqua" w:hAnsi="Book Antiqua"/>
        </w:rPr>
        <w:t>There was no public present to comment.</w:t>
      </w:r>
    </w:p>
    <w:p w14:paraId="1DCC06C4" w14:textId="77777777" w:rsidR="001A22FB" w:rsidRPr="001A22FB" w:rsidRDefault="001A22FB" w:rsidP="001A22FB">
      <w:pPr>
        <w:ind w:left="540"/>
        <w:rPr>
          <w:rStyle w:val="Emphasis"/>
          <w:rFonts w:ascii="Book Antiqua" w:hAnsi="Book Antiqua"/>
          <w:b/>
          <w:i w:val="0"/>
          <w:iCs w:val="0"/>
        </w:rPr>
      </w:pPr>
    </w:p>
    <w:p w14:paraId="7B5B2D94" w14:textId="77777777" w:rsidR="00954439" w:rsidRPr="00A223B8" w:rsidRDefault="00954439" w:rsidP="00594722">
      <w:pPr>
        <w:pStyle w:val="ListParagraph"/>
        <w:ind w:left="540"/>
        <w:rPr>
          <w:rFonts w:ascii="Baskerville Old Face" w:hAnsi="Baskerville Old Face"/>
          <w:sz w:val="28"/>
          <w:szCs w:val="28"/>
        </w:rPr>
      </w:pPr>
    </w:p>
    <w:p w14:paraId="73F0797A" w14:textId="77777777" w:rsidR="00954439" w:rsidRDefault="00954439" w:rsidP="00954439">
      <w:pPr>
        <w:ind w:left="540"/>
        <w:rPr>
          <w:rFonts w:ascii="Baskerville Old Face" w:hAnsi="Baskerville Old Face"/>
          <w:b/>
        </w:rPr>
      </w:pPr>
      <w:r>
        <w:rPr>
          <w:rFonts w:ascii="Baskerville Old Face" w:hAnsi="Baskerville Old Face"/>
          <w:b/>
          <w:sz w:val="28"/>
          <w:szCs w:val="28"/>
          <w:u w:val="single"/>
        </w:rPr>
        <w:t xml:space="preserve">Consent </w:t>
      </w:r>
      <w:r w:rsidR="000C6187">
        <w:rPr>
          <w:rFonts w:ascii="Baskerville Old Face" w:hAnsi="Baskerville Old Face"/>
          <w:b/>
          <w:sz w:val="28"/>
          <w:szCs w:val="28"/>
          <w:u w:val="single"/>
        </w:rPr>
        <w:t>Calendar</w:t>
      </w:r>
    </w:p>
    <w:p w14:paraId="6B71411E" w14:textId="77777777" w:rsidR="00954439" w:rsidRPr="00BD6029" w:rsidRDefault="00954439" w:rsidP="00BD6029">
      <w:pPr>
        <w:ind w:left="540"/>
        <w:rPr>
          <w:rFonts w:ascii="Baskerville Old Face" w:hAnsi="Baskerville Old Face"/>
        </w:rPr>
      </w:pPr>
      <w:r>
        <w:rPr>
          <w:rFonts w:ascii="Baskerville Old Face" w:hAnsi="Baskerville Old Face"/>
        </w:rPr>
        <w:t xml:space="preserve">Review Items listed on the consent agenda for any adjustments and adoptions. </w:t>
      </w:r>
    </w:p>
    <w:p w14:paraId="717E72C9" w14:textId="4EF36AE2" w:rsidR="00954439" w:rsidRPr="008110D3" w:rsidRDefault="00621F53" w:rsidP="008110D3">
      <w:pPr>
        <w:rPr>
          <w:rFonts w:ascii="Baskerville Old Face" w:hAnsi="Baskerville Old Face"/>
          <w:b/>
          <w:sz w:val="28"/>
          <w:szCs w:val="28"/>
          <w:u w:val="single"/>
        </w:rPr>
      </w:pPr>
      <w:r w:rsidRPr="008110D3">
        <w:rPr>
          <w:rFonts w:ascii="Baskerville Old Face" w:hAnsi="Baskerville Old Face"/>
          <w:b/>
        </w:rPr>
        <w:tab/>
      </w:r>
      <w:r w:rsidRPr="008110D3">
        <w:rPr>
          <w:rFonts w:ascii="Baskerville Old Face" w:hAnsi="Baskerville Old Face"/>
          <w:b/>
        </w:rPr>
        <w:tab/>
      </w:r>
      <w:r w:rsidRPr="008110D3">
        <w:rPr>
          <w:rFonts w:ascii="Baskerville Old Face" w:hAnsi="Baskerville Old Face"/>
          <w:b/>
        </w:rPr>
        <w:tab/>
      </w:r>
      <w:r w:rsidRPr="008110D3">
        <w:rPr>
          <w:rFonts w:ascii="Baskerville Old Face" w:hAnsi="Baskerville Old Face"/>
          <w:b/>
        </w:rPr>
        <w:tab/>
      </w:r>
      <w:r w:rsidRPr="008110D3">
        <w:rPr>
          <w:rFonts w:ascii="Baskerville Old Face" w:hAnsi="Baskerville Old Face"/>
          <w:b/>
        </w:rPr>
        <w:tab/>
      </w:r>
      <w:r w:rsidRPr="008110D3">
        <w:rPr>
          <w:rFonts w:ascii="Baskerville Old Face" w:hAnsi="Baskerville Old Face"/>
          <w:b/>
        </w:rPr>
        <w:tab/>
      </w:r>
      <w:r w:rsidRPr="008110D3">
        <w:rPr>
          <w:rFonts w:ascii="Baskerville Old Face" w:hAnsi="Baskerville Old Face"/>
          <w:b/>
        </w:rPr>
        <w:tab/>
      </w:r>
    </w:p>
    <w:p w14:paraId="02F65B87" w14:textId="1091C413" w:rsidR="001A22FB" w:rsidRPr="00460F1D" w:rsidRDefault="00BD6029"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 xml:space="preserve">Executive Committee Minutes from </w:t>
      </w:r>
      <w:r w:rsidR="00526104">
        <w:rPr>
          <w:rFonts w:ascii="Baskerville Old Face" w:hAnsi="Baskerville Old Face"/>
          <w:b/>
        </w:rPr>
        <w:t>February 8, 2018</w:t>
      </w:r>
      <w:r w:rsidR="00621F53">
        <w:rPr>
          <w:rFonts w:ascii="Baskerville Old Face" w:hAnsi="Baskerville Old Face"/>
          <w:b/>
        </w:rPr>
        <w:t xml:space="preserve">   </w:t>
      </w:r>
      <w:r w:rsidR="00621F53" w:rsidRPr="001A55CB">
        <w:rPr>
          <w:rFonts w:ascii="Baskerville Old Face" w:hAnsi="Baskerville Old Face"/>
          <w:b/>
        </w:rPr>
        <w:tab/>
        <w:t xml:space="preserve">     </w:t>
      </w:r>
      <w:r w:rsidR="00621F53" w:rsidRPr="00460F1D">
        <w:rPr>
          <w:rFonts w:ascii="Baskerville Old Face" w:hAnsi="Baskerville Old Face"/>
          <w:b/>
        </w:rPr>
        <w:tab/>
      </w:r>
    </w:p>
    <w:p w14:paraId="294942A7" w14:textId="77777777" w:rsidR="00460F1D" w:rsidRPr="00803CA7" w:rsidRDefault="00460F1D"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2</w:t>
      </w:r>
      <w:r w:rsidRPr="00803CA7">
        <w:rPr>
          <w:rFonts w:ascii="Baskerville Old Face" w:hAnsi="Baskerville Old Face"/>
          <w:b/>
          <w:vertAlign w:val="superscript"/>
        </w:rPr>
        <w:t>nd</w:t>
      </w:r>
      <w:r>
        <w:rPr>
          <w:rFonts w:ascii="Baskerville Old Face" w:hAnsi="Baskerville Old Face"/>
          <w:b/>
        </w:rPr>
        <w:t xml:space="preserve"> Quarter Financials</w:t>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r>
      <w:r>
        <w:rPr>
          <w:rFonts w:ascii="Baskerville Old Face" w:hAnsi="Baskerville Old Face"/>
          <w:b/>
        </w:rPr>
        <w:tab/>
        <w:t xml:space="preserve">     </w:t>
      </w:r>
    </w:p>
    <w:p w14:paraId="55048403" w14:textId="7A8ED928" w:rsidR="00460F1D" w:rsidRPr="005F1E53" w:rsidRDefault="00460F1D"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2</w:t>
      </w:r>
      <w:r w:rsidRPr="00803CA7">
        <w:rPr>
          <w:rFonts w:ascii="Baskerville Old Face" w:hAnsi="Baskerville Old Face"/>
          <w:b/>
          <w:vertAlign w:val="superscript"/>
        </w:rPr>
        <w:t>nd</w:t>
      </w:r>
      <w:r>
        <w:rPr>
          <w:rFonts w:ascii="Baskerville Old Face" w:hAnsi="Baskerville Old Face"/>
          <w:b/>
        </w:rPr>
        <w:t xml:space="preserve"> Quarter Investment Report</w:t>
      </w:r>
    </w:p>
    <w:p w14:paraId="5DAA0201" w14:textId="5E1BCCDC" w:rsidR="005F1E53" w:rsidRPr="005F1E53" w:rsidRDefault="005F1E53"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Investment Policy</w:t>
      </w:r>
    </w:p>
    <w:p w14:paraId="6B8EEE5C" w14:textId="655B227A" w:rsidR="005F1E53" w:rsidRPr="005F1E53" w:rsidRDefault="005F1E53"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Conflict of Interest Code</w:t>
      </w:r>
    </w:p>
    <w:p w14:paraId="74468140" w14:textId="65216EC7" w:rsidR="005F1E53" w:rsidRPr="005F1E53" w:rsidRDefault="005F1E53" w:rsidP="00460F1D">
      <w:pPr>
        <w:pStyle w:val="ListParagraph"/>
        <w:numPr>
          <w:ilvl w:val="0"/>
          <w:numId w:val="23"/>
        </w:numPr>
        <w:rPr>
          <w:rFonts w:ascii="Baskerville Old Face" w:hAnsi="Baskerville Old Face"/>
          <w:b/>
          <w:sz w:val="28"/>
          <w:szCs w:val="28"/>
          <w:u w:val="single"/>
        </w:rPr>
      </w:pPr>
      <w:r>
        <w:rPr>
          <w:rFonts w:ascii="Baskerville Old Face" w:hAnsi="Baskerville Old Face"/>
          <w:b/>
        </w:rPr>
        <w:t>Authorization of Signatures</w:t>
      </w:r>
    </w:p>
    <w:p w14:paraId="4FD979C6" w14:textId="4EA3BDEE" w:rsidR="005F1E53" w:rsidRPr="00825DBD" w:rsidRDefault="005F1E53" w:rsidP="00460F1D">
      <w:pPr>
        <w:pStyle w:val="ListParagraph"/>
        <w:numPr>
          <w:ilvl w:val="0"/>
          <w:numId w:val="23"/>
        </w:numPr>
        <w:rPr>
          <w:rFonts w:ascii="Baskerville Old Face" w:hAnsi="Baskerville Old Face"/>
          <w:b/>
        </w:rPr>
      </w:pPr>
      <w:r w:rsidRPr="00825DBD">
        <w:rPr>
          <w:rFonts w:ascii="Baskerville Old Face" w:hAnsi="Baskerville Old Face"/>
          <w:b/>
        </w:rPr>
        <w:t>Posting and Mailing Address</w:t>
      </w:r>
    </w:p>
    <w:p w14:paraId="59A40DD0" w14:textId="77777777" w:rsidR="00E63E6E" w:rsidRDefault="00E63E6E" w:rsidP="000037E7">
      <w:pPr>
        <w:rPr>
          <w:rFonts w:ascii="Baskerville Old Face" w:hAnsi="Baskerville Old Face"/>
          <w:b/>
          <w:sz w:val="28"/>
          <w:szCs w:val="28"/>
          <w:u w:val="single"/>
        </w:rPr>
      </w:pPr>
    </w:p>
    <w:p w14:paraId="7363A94E" w14:textId="27C41AF1" w:rsidR="001A6B9B" w:rsidRPr="00FF3277" w:rsidRDefault="001A6B9B" w:rsidP="001A6B9B">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Marites Fermin</w:t>
      </w:r>
      <w:r w:rsidRPr="00FF3277">
        <w:rPr>
          <w:rFonts w:ascii="Book Antiqua" w:hAnsi="Book Antiqua"/>
        </w:rPr>
        <w:t xml:space="preserve"> and seconded by </w:t>
      </w:r>
      <w:r>
        <w:rPr>
          <w:rFonts w:ascii="Book Antiqua" w:hAnsi="Book Antiqua"/>
        </w:rPr>
        <w:t>Micaela Ochoa</w:t>
      </w:r>
      <w:r w:rsidRPr="00FF3277">
        <w:rPr>
          <w:rFonts w:ascii="Book Antiqua" w:hAnsi="Book Antiqua"/>
        </w:rPr>
        <w:t xml:space="preserve"> to </w:t>
      </w:r>
      <w:r>
        <w:rPr>
          <w:rFonts w:ascii="Book Antiqua" w:hAnsi="Book Antiqua"/>
        </w:rPr>
        <w:t xml:space="preserve">approve the consent calendar </w:t>
      </w:r>
      <w:r w:rsidRPr="00FF3277">
        <w:rPr>
          <w:rFonts w:ascii="Book Antiqua" w:hAnsi="Book Antiqua"/>
        </w:rPr>
        <w:t>as presented.</w:t>
      </w:r>
    </w:p>
    <w:p w14:paraId="0B91CA7B" w14:textId="6C66DA12" w:rsidR="001A6B9B" w:rsidRPr="00FF3277" w:rsidRDefault="001A6B9B" w:rsidP="001A6B9B">
      <w:pPr>
        <w:pStyle w:val="ListParagraph"/>
        <w:ind w:left="540"/>
        <w:rPr>
          <w:rFonts w:ascii="Book Antiqua" w:hAnsi="Book Antiqua"/>
        </w:rPr>
      </w:pPr>
      <w:r>
        <w:rPr>
          <w:rFonts w:ascii="Book Antiqua" w:hAnsi="Book Antiqua"/>
        </w:rPr>
        <w:t>Ayes: Heldman, Richards, Chan, Fermin, Vu, Veas</w:t>
      </w:r>
      <w:r w:rsidR="00D91470">
        <w:rPr>
          <w:rFonts w:ascii="Book Antiqua" w:hAnsi="Book Antiqua"/>
        </w:rPr>
        <w:t>ley, Hu, Ochoa, Collins, Gabel</w:t>
      </w:r>
      <w:r>
        <w:rPr>
          <w:rFonts w:ascii="Book Antiqua" w:hAnsi="Book Antiqua"/>
        </w:rPr>
        <w:t>, Spalasso</w:t>
      </w:r>
    </w:p>
    <w:p w14:paraId="7311813C" w14:textId="77777777" w:rsidR="001A6B9B" w:rsidRPr="00FF3277" w:rsidRDefault="001A6B9B" w:rsidP="001A6B9B">
      <w:pPr>
        <w:pStyle w:val="ListParagraph"/>
        <w:ind w:left="540"/>
        <w:rPr>
          <w:rFonts w:ascii="Book Antiqua" w:hAnsi="Book Antiqua"/>
        </w:rPr>
      </w:pPr>
      <w:r w:rsidRPr="00FF3277">
        <w:rPr>
          <w:rFonts w:ascii="Book Antiqua" w:hAnsi="Book Antiqua"/>
        </w:rPr>
        <w:t>Nays: None</w:t>
      </w:r>
    </w:p>
    <w:p w14:paraId="0197CF9D" w14:textId="77777777" w:rsidR="001A6B9B" w:rsidRDefault="001A6B9B" w:rsidP="001A6B9B">
      <w:pPr>
        <w:pStyle w:val="ListParagraph"/>
        <w:ind w:left="540"/>
        <w:rPr>
          <w:rFonts w:ascii="Book Antiqua" w:hAnsi="Book Antiqua"/>
        </w:rPr>
      </w:pPr>
      <w:r w:rsidRPr="00FF3277">
        <w:rPr>
          <w:rFonts w:ascii="Book Antiqua" w:hAnsi="Book Antiqua"/>
        </w:rPr>
        <w:t>Abstain: None</w:t>
      </w:r>
    </w:p>
    <w:p w14:paraId="05B2CD64" w14:textId="77777777" w:rsidR="00E63E6E" w:rsidRDefault="00E63E6E" w:rsidP="00ED19E8">
      <w:pPr>
        <w:ind w:left="540"/>
        <w:rPr>
          <w:rFonts w:ascii="Baskerville Old Face" w:hAnsi="Baskerville Old Face"/>
          <w:b/>
          <w:sz w:val="28"/>
          <w:szCs w:val="28"/>
          <w:u w:val="single"/>
        </w:rPr>
      </w:pPr>
    </w:p>
    <w:p w14:paraId="2BD98753" w14:textId="77777777" w:rsidR="001A6B9B" w:rsidRDefault="001A6B9B" w:rsidP="00ED19E8">
      <w:pPr>
        <w:ind w:left="540"/>
        <w:rPr>
          <w:rFonts w:ascii="Baskerville Old Face" w:hAnsi="Baskerville Old Face"/>
          <w:b/>
          <w:sz w:val="28"/>
          <w:szCs w:val="28"/>
          <w:u w:val="single"/>
        </w:rPr>
      </w:pPr>
    </w:p>
    <w:p w14:paraId="5329530B" w14:textId="77777777" w:rsidR="001A6B9B" w:rsidRDefault="001A6B9B" w:rsidP="00ED19E8">
      <w:pPr>
        <w:ind w:left="540"/>
        <w:rPr>
          <w:rFonts w:ascii="Baskerville Old Face" w:hAnsi="Baskerville Old Face"/>
          <w:b/>
          <w:sz w:val="28"/>
          <w:szCs w:val="28"/>
          <w:u w:val="single"/>
        </w:rPr>
      </w:pPr>
    </w:p>
    <w:p w14:paraId="6C5BD767" w14:textId="77777777" w:rsidR="00ED19E8" w:rsidRDefault="00ED19E8" w:rsidP="00ED19E8">
      <w:pPr>
        <w:ind w:left="540"/>
        <w:rPr>
          <w:rFonts w:ascii="Baskerville Old Face" w:hAnsi="Baskerville Old Face"/>
          <w:b/>
          <w:sz w:val="28"/>
          <w:szCs w:val="28"/>
          <w:u w:val="single"/>
        </w:rPr>
      </w:pPr>
      <w:r>
        <w:rPr>
          <w:rFonts w:ascii="Baskerville Old Face" w:hAnsi="Baskerville Old Face"/>
          <w:b/>
          <w:sz w:val="28"/>
          <w:szCs w:val="28"/>
          <w:u w:val="single"/>
        </w:rPr>
        <w:t xml:space="preserve">General </w:t>
      </w:r>
    </w:p>
    <w:p w14:paraId="1A638A2C" w14:textId="77777777" w:rsidR="00ED19E8" w:rsidRDefault="00ED19E8" w:rsidP="00ED19E8">
      <w:pPr>
        <w:ind w:left="540"/>
        <w:rPr>
          <w:rFonts w:ascii="Baskerville Old Face" w:hAnsi="Baskerville Old Face"/>
          <w:b/>
          <w:sz w:val="28"/>
          <w:szCs w:val="28"/>
          <w:u w:val="single"/>
        </w:rPr>
      </w:pPr>
    </w:p>
    <w:p w14:paraId="63F00375" w14:textId="77777777" w:rsidR="00803CA7" w:rsidRPr="00803CA7" w:rsidRDefault="00803CA7" w:rsidP="00803CA7">
      <w:pPr>
        <w:ind w:left="540"/>
        <w:rPr>
          <w:rFonts w:ascii="Baskerville Old Face" w:hAnsi="Baskerville Old Face"/>
          <w:b/>
          <w:sz w:val="28"/>
          <w:szCs w:val="28"/>
          <w:u w:val="single"/>
        </w:rPr>
      </w:pPr>
    </w:p>
    <w:p w14:paraId="77B88848" w14:textId="0DC5BB8B" w:rsidR="00ED19E8" w:rsidRPr="00F53B17" w:rsidRDefault="00ED19E8" w:rsidP="00ED19E8">
      <w:pPr>
        <w:numPr>
          <w:ilvl w:val="0"/>
          <w:numId w:val="1"/>
        </w:numPr>
        <w:rPr>
          <w:rFonts w:ascii="Baskerville Old Face" w:hAnsi="Baskerville Old Face"/>
          <w:b/>
          <w:sz w:val="28"/>
          <w:szCs w:val="28"/>
          <w:u w:val="single"/>
        </w:rPr>
      </w:pPr>
      <w:r w:rsidRPr="00F53B17">
        <w:rPr>
          <w:rFonts w:ascii="Baskerville Old Face" w:hAnsi="Baskerville Old Face"/>
          <w:b/>
        </w:rPr>
        <w:t xml:space="preserve">Third Quarter Financials </w:t>
      </w:r>
      <w:r w:rsidR="00621F53" w:rsidRPr="00F53B17">
        <w:rPr>
          <w:rFonts w:ascii="Baskerville Old Face" w:hAnsi="Baskerville Old Face"/>
          <w:b/>
        </w:rPr>
        <w:tab/>
      </w:r>
      <w:r w:rsidR="00621F53" w:rsidRPr="00F53B17">
        <w:rPr>
          <w:rFonts w:ascii="Baskerville Old Face" w:hAnsi="Baskerville Old Face"/>
          <w:b/>
        </w:rPr>
        <w:tab/>
      </w:r>
      <w:r w:rsidR="00621F53" w:rsidRPr="00F53B17">
        <w:rPr>
          <w:rFonts w:ascii="Baskerville Old Face" w:hAnsi="Baskerville Old Face"/>
          <w:b/>
        </w:rPr>
        <w:tab/>
      </w:r>
      <w:r w:rsidR="00621F53" w:rsidRPr="00F53B17">
        <w:rPr>
          <w:rFonts w:ascii="Baskerville Old Face" w:hAnsi="Baskerville Old Face"/>
          <w:b/>
        </w:rPr>
        <w:tab/>
      </w:r>
      <w:r w:rsidR="00621F53" w:rsidRPr="00F53B17">
        <w:rPr>
          <w:rFonts w:ascii="Baskerville Old Face" w:hAnsi="Baskerville Old Face"/>
          <w:b/>
        </w:rPr>
        <w:tab/>
      </w:r>
      <w:r w:rsidR="00621F53" w:rsidRPr="00F53B17">
        <w:rPr>
          <w:rFonts w:ascii="Baskerville Old Face" w:hAnsi="Baskerville Old Face"/>
          <w:b/>
        </w:rPr>
        <w:tab/>
      </w:r>
      <w:r w:rsidR="00621F53" w:rsidRPr="00F53B17">
        <w:rPr>
          <w:rFonts w:ascii="Baskerville Old Face" w:hAnsi="Baskerville Old Face"/>
          <w:b/>
        </w:rPr>
        <w:tab/>
      </w:r>
    </w:p>
    <w:p w14:paraId="7D512B3D" w14:textId="5B653ABB" w:rsidR="00ED19E8" w:rsidRPr="00E444B8" w:rsidRDefault="00ED19E8" w:rsidP="00ED19E8">
      <w:pPr>
        <w:pStyle w:val="ListParagraph"/>
        <w:ind w:left="540"/>
        <w:rPr>
          <w:rFonts w:ascii="Baskerville Old Face" w:hAnsi="Baskerville Old Face"/>
          <w:i/>
        </w:rPr>
      </w:pPr>
      <w:r w:rsidRPr="00CA4DA7">
        <w:rPr>
          <w:rFonts w:ascii="Baskerville Old Face" w:hAnsi="Baskerville Old Face"/>
        </w:rPr>
        <w:t>Laurena Grabert</w:t>
      </w:r>
      <w:r>
        <w:rPr>
          <w:rFonts w:ascii="Baskerville Old Face" w:hAnsi="Baskerville Old Face"/>
        </w:rPr>
        <w:t xml:space="preserve"> from SETECH present</w:t>
      </w:r>
      <w:r w:rsidR="009E4080">
        <w:rPr>
          <w:rFonts w:ascii="Baskerville Old Face" w:hAnsi="Baskerville Old Face"/>
        </w:rPr>
        <w:t>ed</w:t>
      </w:r>
      <w:r>
        <w:rPr>
          <w:rFonts w:ascii="Baskerville Old Face" w:hAnsi="Baskerville Old Face"/>
        </w:rPr>
        <w:t xml:space="preserve"> the </w:t>
      </w:r>
      <w:r w:rsidR="00526104">
        <w:rPr>
          <w:rFonts w:ascii="Baskerville Old Face" w:hAnsi="Baskerville Old Face"/>
        </w:rPr>
        <w:t>2017/18</w:t>
      </w:r>
      <w:r w:rsidR="00710E50">
        <w:rPr>
          <w:rFonts w:ascii="Baskerville Old Face" w:hAnsi="Baskerville Old Face"/>
        </w:rPr>
        <w:t xml:space="preserve"> Third Quarter F</w:t>
      </w:r>
      <w:r>
        <w:rPr>
          <w:rFonts w:ascii="Baskerville Old Face" w:hAnsi="Baskerville Old Face"/>
        </w:rPr>
        <w:t>inancial statements.</w:t>
      </w:r>
    </w:p>
    <w:p w14:paraId="1F45B793" w14:textId="24864BCC" w:rsidR="00ED19E8" w:rsidRDefault="009E4080" w:rsidP="00ED19E8">
      <w:pPr>
        <w:ind w:left="540"/>
        <w:rPr>
          <w:rFonts w:ascii="Baskerville Old Face" w:hAnsi="Baskerville Old Face"/>
          <w:b/>
          <w:sz w:val="28"/>
          <w:szCs w:val="28"/>
          <w:u w:val="single"/>
        </w:rPr>
      </w:pPr>
      <w:r>
        <w:rPr>
          <w:rFonts w:ascii="Baskerville Old Face" w:hAnsi="Baskerville Old Face"/>
          <w:b/>
          <w:noProof/>
          <w:sz w:val="28"/>
          <w:szCs w:val="28"/>
          <w:u w:val="single"/>
        </w:rPr>
        <w:lastRenderedPageBreak/>
        <w:drawing>
          <wp:inline distT="0" distB="0" distL="0" distR="0" wp14:anchorId="0F70F255" wp14:editId="10D70923">
            <wp:extent cx="5943600" cy="8044815"/>
            <wp:effectExtent l="0" t="0" r="0" b="6985"/>
            <wp:docPr id="3" name="Picture 3" descr="Macintosh HD:Users:celinaflotte:Desktop:Screen Shot 2018-05-18 at 10.11.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aflotte:Desktop:Screen Shot 2018-05-18 at 10.11.1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044815"/>
                    </a:xfrm>
                    <a:prstGeom prst="rect">
                      <a:avLst/>
                    </a:prstGeom>
                    <a:noFill/>
                    <a:ln>
                      <a:noFill/>
                    </a:ln>
                  </pic:spPr>
                </pic:pic>
              </a:graphicData>
            </a:graphic>
          </wp:inline>
        </w:drawing>
      </w:r>
    </w:p>
    <w:p w14:paraId="558B0E8B" w14:textId="66640656" w:rsidR="009E4080" w:rsidRDefault="009E4080" w:rsidP="00ED19E8">
      <w:pPr>
        <w:ind w:left="540"/>
        <w:rPr>
          <w:rFonts w:ascii="Baskerville Old Face" w:hAnsi="Baskerville Old Face"/>
          <w:b/>
          <w:sz w:val="28"/>
          <w:szCs w:val="28"/>
          <w:u w:val="single"/>
        </w:rPr>
      </w:pPr>
      <w:r>
        <w:rPr>
          <w:rFonts w:ascii="Baskerville Old Face" w:hAnsi="Baskerville Old Face"/>
          <w:b/>
          <w:noProof/>
          <w:sz w:val="28"/>
          <w:szCs w:val="28"/>
          <w:u w:val="single"/>
        </w:rPr>
        <w:lastRenderedPageBreak/>
        <w:drawing>
          <wp:inline distT="0" distB="0" distL="0" distR="0" wp14:anchorId="3227CF48" wp14:editId="6FD8ACA4">
            <wp:extent cx="5442585" cy="8502015"/>
            <wp:effectExtent l="0" t="0" r="0" b="6985"/>
            <wp:docPr id="4" name="Picture 4" descr="Macintosh HD:Users:celinaflotte:Desktop:Screen Shot 2018-05-18 at 10.11.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aflotte:Desktop:Screen Shot 2018-05-18 at 10.11.4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585" cy="8502015"/>
                    </a:xfrm>
                    <a:prstGeom prst="rect">
                      <a:avLst/>
                    </a:prstGeom>
                    <a:noFill/>
                    <a:ln>
                      <a:noFill/>
                    </a:ln>
                  </pic:spPr>
                </pic:pic>
              </a:graphicData>
            </a:graphic>
          </wp:inline>
        </w:drawing>
      </w:r>
    </w:p>
    <w:p w14:paraId="5780F8B0" w14:textId="15554711" w:rsidR="009E3304" w:rsidRDefault="009E3304" w:rsidP="009E3304">
      <w:pPr>
        <w:pStyle w:val="ListParagraph"/>
        <w:ind w:left="540"/>
        <w:rPr>
          <w:rFonts w:ascii="Book Antiqua" w:hAnsi="Book Antiqua"/>
        </w:rPr>
      </w:pPr>
      <w:r w:rsidRPr="00FF3277">
        <w:rPr>
          <w:rFonts w:ascii="Book Antiqua" w:hAnsi="Book Antiqua"/>
        </w:rPr>
        <w:lastRenderedPageBreak/>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Bryan Richards</w:t>
      </w:r>
      <w:r w:rsidRPr="00FF3277">
        <w:rPr>
          <w:rFonts w:ascii="Book Antiqua" w:hAnsi="Book Antiqua"/>
        </w:rPr>
        <w:t xml:space="preserve"> to </w:t>
      </w:r>
      <w:r>
        <w:rPr>
          <w:rFonts w:ascii="Book Antiqua" w:hAnsi="Book Antiqua"/>
        </w:rPr>
        <w:t xml:space="preserve">approve the Third Quarter Financials </w:t>
      </w:r>
      <w:r w:rsidRPr="00FF3277">
        <w:rPr>
          <w:rFonts w:ascii="Book Antiqua" w:hAnsi="Book Antiqua"/>
        </w:rPr>
        <w:t>as presented.</w:t>
      </w:r>
    </w:p>
    <w:p w14:paraId="72A02364" w14:textId="50140B49" w:rsidR="009E3304" w:rsidRPr="00FF3277" w:rsidRDefault="009E3304" w:rsidP="009E3304">
      <w:pPr>
        <w:pStyle w:val="ListParagraph"/>
        <w:ind w:left="540"/>
        <w:rPr>
          <w:rFonts w:ascii="Book Antiqua" w:hAnsi="Book Antiqua"/>
        </w:rPr>
      </w:pPr>
      <w:r>
        <w:rPr>
          <w:rFonts w:ascii="Book Antiqua" w:hAnsi="Book Antiqua"/>
        </w:rPr>
        <w:t>Ayes: Heldman, Richards, Chan, Fermin, Vu, Veas</w:t>
      </w:r>
      <w:r w:rsidR="00E1630D">
        <w:rPr>
          <w:rFonts w:ascii="Book Antiqua" w:hAnsi="Book Antiqua"/>
        </w:rPr>
        <w:t xml:space="preserve">ley, Hu, Ochoa, Collins, Gabel, </w:t>
      </w:r>
      <w:r>
        <w:rPr>
          <w:rFonts w:ascii="Book Antiqua" w:hAnsi="Book Antiqua"/>
        </w:rPr>
        <w:t>Spalasso</w:t>
      </w:r>
    </w:p>
    <w:p w14:paraId="047A9F74" w14:textId="77777777" w:rsidR="009E3304" w:rsidRPr="00FF3277" w:rsidRDefault="009E3304" w:rsidP="009E3304">
      <w:pPr>
        <w:pStyle w:val="ListParagraph"/>
        <w:ind w:left="540"/>
        <w:rPr>
          <w:rFonts w:ascii="Book Antiqua" w:hAnsi="Book Antiqua"/>
        </w:rPr>
      </w:pPr>
      <w:r w:rsidRPr="00FF3277">
        <w:rPr>
          <w:rFonts w:ascii="Book Antiqua" w:hAnsi="Book Antiqua"/>
        </w:rPr>
        <w:t>Nays: None</w:t>
      </w:r>
    </w:p>
    <w:p w14:paraId="6F43DCCF" w14:textId="77777777" w:rsidR="009E3304" w:rsidRDefault="009E3304" w:rsidP="009E3304">
      <w:pPr>
        <w:pStyle w:val="ListParagraph"/>
        <w:ind w:left="540"/>
        <w:rPr>
          <w:rFonts w:ascii="Book Antiqua" w:hAnsi="Book Antiqua"/>
        </w:rPr>
      </w:pPr>
      <w:r w:rsidRPr="00FF3277">
        <w:rPr>
          <w:rFonts w:ascii="Book Antiqua" w:hAnsi="Book Antiqua"/>
        </w:rPr>
        <w:t>Abstain: None</w:t>
      </w:r>
    </w:p>
    <w:p w14:paraId="52B9D8F1" w14:textId="77777777" w:rsidR="009E4080" w:rsidRDefault="009E4080" w:rsidP="009E3304">
      <w:pPr>
        <w:rPr>
          <w:rFonts w:ascii="Baskerville Old Face" w:hAnsi="Baskerville Old Face"/>
          <w:b/>
          <w:sz w:val="28"/>
          <w:szCs w:val="28"/>
          <w:u w:val="single"/>
        </w:rPr>
      </w:pPr>
    </w:p>
    <w:p w14:paraId="09D165D3" w14:textId="77777777" w:rsidR="009E3304" w:rsidRPr="00D30DD8" w:rsidRDefault="009E3304" w:rsidP="00ED19E8">
      <w:pPr>
        <w:ind w:left="540"/>
        <w:rPr>
          <w:rFonts w:ascii="Baskerville Old Face" w:hAnsi="Baskerville Old Face"/>
          <w:b/>
          <w:sz w:val="28"/>
          <w:szCs w:val="28"/>
          <w:u w:val="single"/>
        </w:rPr>
      </w:pPr>
    </w:p>
    <w:p w14:paraId="50A03401" w14:textId="75B88B20" w:rsidR="00193EFD" w:rsidRDefault="0036530B" w:rsidP="00ED19E8">
      <w:pPr>
        <w:numPr>
          <w:ilvl w:val="0"/>
          <w:numId w:val="1"/>
        </w:numPr>
        <w:rPr>
          <w:rFonts w:ascii="Baskerville Old Face" w:hAnsi="Baskerville Old Face"/>
          <w:b/>
        </w:rPr>
      </w:pPr>
      <w:r>
        <w:rPr>
          <w:rFonts w:ascii="Baskerville Old Face" w:hAnsi="Baskerville Old Face"/>
          <w:b/>
        </w:rPr>
        <w:t>Third Quarter Investment Report</w:t>
      </w:r>
      <w:r w:rsidR="00C206CC">
        <w:rPr>
          <w:rFonts w:ascii="Baskerville Old Face" w:hAnsi="Baskerville Old Face"/>
          <w:b/>
        </w:rPr>
        <w:tab/>
      </w:r>
      <w:r w:rsidR="00C206CC">
        <w:rPr>
          <w:rFonts w:ascii="Baskerville Old Face" w:hAnsi="Baskerville Old Face"/>
          <w:b/>
        </w:rPr>
        <w:tab/>
      </w:r>
      <w:r w:rsidR="00C206CC">
        <w:rPr>
          <w:rFonts w:ascii="Baskerville Old Face" w:hAnsi="Baskerville Old Face"/>
          <w:b/>
        </w:rPr>
        <w:tab/>
      </w:r>
      <w:r w:rsidR="00C206CC">
        <w:rPr>
          <w:rFonts w:ascii="Baskerville Old Face" w:hAnsi="Baskerville Old Face"/>
          <w:b/>
        </w:rPr>
        <w:tab/>
      </w:r>
      <w:r w:rsidR="00C206CC">
        <w:rPr>
          <w:rFonts w:ascii="Baskerville Old Face" w:hAnsi="Baskerville Old Face"/>
          <w:b/>
        </w:rPr>
        <w:tab/>
      </w:r>
    </w:p>
    <w:p w14:paraId="3E02D964" w14:textId="7B1308A9" w:rsidR="0036530B" w:rsidRPr="009A07B7" w:rsidRDefault="00E63E6E" w:rsidP="0036530B">
      <w:pPr>
        <w:ind w:left="540"/>
        <w:rPr>
          <w:rFonts w:ascii="Baskerville Old Face" w:hAnsi="Baskerville Old Face"/>
          <w:sz w:val="28"/>
          <w:szCs w:val="28"/>
          <w:u w:val="single"/>
        </w:rPr>
      </w:pPr>
      <w:r>
        <w:rPr>
          <w:rFonts w:ascii="Baskerville Old Face" w:hAnsi="Baskerville Old Face"/>
        </w:rPr>
        <w:t>The Executive Director</w:t>
      </w:r>
      <w:r w:rsidR="001A1029">
        <w:rPr>
          <w:rFonts w:ascii="Baskerville Old Face" w:hAnsi="Baskerville Old Face"/>
        </w:rPr>
        <w:t xml:space="preserve"> review</w:t>
      </w:r>
      <w:r w:rsidR="002E0280">
        <w:rPr>
          <w:rFonts w:ascii="Baskerville Old Face" w:hAnsi="Baskerville Old Face"/>
        </w:rPr>
        <w:t>ed</w:t>
      </w:r>
      <w:r w:rsidR="001A1029">
        <w:rPr>
          <w:rFonts w:ascii="Baskerville Old Face" w:hAnsi="Baskerville Old Face"/>
        </w:rPr>
        <w:t xml:space="preserve"> </w:t>
      </w:r>
      <w:r w:rsidR="00526104">
        <w:rPr>
          <w:rFonts w:ascii="Baskerville Old Face" w:hAnsi="Baskerville Old Face"/>
        </w:rPr>
        <w:t>the 2017/18</w:t>
      </w:r>
      <w:r w:rsidR="0036530B">
        <w:rPr>
          <w:rFonts w:ascii="Baskerville Old Face" w:hAnsi="Baskerville Old Face"/>
        </w:rPr>
        <w:t xml:space="preserve"> Third Quarter Investment Report with the Board. </w:t>
      </w:r>
    </w:p>
    <w:p w14:paraId="35653BED" w14:textId="3263443B" w:rsidR="00193EFD" w:rsidRDefault="002E0280" w:rsidP="00193EFD">
      <w:pPr>
        <w:ind w:left="540"/>
        <w:rPr>
          <w:rFonts w:ascii="Baskerville Old Face" w:hAnsi="Baskerville Old Face"/>
        </w:rPr>
      </w:pPr>
      <w:r>
        <w:rPr>
          <w:rFonts w:ascii="Baskerville Old Face" w:hAnsi="Baskerville Old Face"/>
          <w:noProof/>
        </w:rPr>
        <w:drawing>
          <wp:inline distT="0" distB="0" distL="0" distR="0" wp14:anchorId="4EC83380" wp14:editId="254DBD48">
            <wp:extent cx="5932805" cy="4354195"/>
            <wp:effectExtent l="0" t="0" r="10795" b="0"/>
            <wp:docPr id="5" name="Picture 5" descr="Macintosh HD:Users:celinaflotte:Desktop:Screen Shot 2018-05-18 at 10.40.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elinaflotte:Desktop:Screen Shot 2018-05-18 at 10.40.4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4354195"/>
                    </a:xfrm>
                    <a:prstGeom prst="rect">
                      <a:avLst/>
                    </a:prstGeom>
                    <a:noFill/>
                    <a:ln>
                      <a:noFill/>
                    </a:ln>
                  </pic:spPr>
                </pic:pic>
              </a:graphicData>
            </a:graphic>
          </wp:inline>
        </w:drawing>
      </w:r>
    </w:p>
    <w:p w14:paraId="6D6AED06" w14:textId="77777777" w:rsidR="002E0280" w:rsidRDefault="002E0280" w:rsidP="002E0280">
      <w:pPr>
        <w:pStyle w:val="ListParagraph"/>
        <w:ind w:left="540"/>
        <w:rPr>
          <w:rFonts w:ascii="Book Antiqua" w:hAnsi="Book Antiqua"/>
        </w:rPr>
      </w:pPr>
    </w:p>
    <w:p w14:paraId="373E55B6" w14:textId="5B15D75E" w:rsidR="002E0280" w:rsidRPr="00FF3277" w:rsidRDefault="002E0280" w:rsidP="002E0280">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Micaela Ochoa</w:t>
      </w:r>
      <w:r w:rsidRPr="00FF3277">
        <w:rPr>
          <w:rFonts w:ascii="Book Antiqua" w:hAnsi="Book Antiqua"/>
        </w:rPr>
        <w:t xml:space="preserve"> to </w:t>
      </w:r>
      <w:r>
        <w:rPr>
          <w:rFonts w:ascii="Book Antiqua" w:hAnsi="Book Antiqua"/>
        </w:rPr>
        <w:t xml:space="preserve">approve the Third Quarter Investment Report </w:t>
      </w:r>
      <w:r w:rsidRPr="00FF3277">
        <w:rPr>
          <w:rFonts w:ascii="Book Antiqua" w:hAnsi="Book Antiqua"/>
        </w:rPr>
        <w:t>as presented.</w:t>
      </w:r>
    </w:p>
    <w:p w14:paraId="3012E191" w14:textId="22D12954" w:rsidR="002E0280" w:rsidRPr="00FF3277" w:rsidRDefault="002E0280" w:rsidP="002E0280">
      <w:pPr>
        <w:pStyle w:val="ListParagraph"/>
        <w:ind w:left="540"/>
        <w:rPr>
          <w:rFonts w:ascii="Book Antiqua" w:hAnsi="Book Antiqua"/>
        </w:rPr>
      </w:pPr>
      <w:r>
        <w:rPr>
          <w:rFonts w:ascii="Book Antiqua" w:hAnsi="Book Antiqua"/>
        </w:rPr>
        <w:t>Ayes: Heldman, Richards, Chan, Fermin, Vu, Veasley, Hu, Ochoa, Collins, Gabel, Spalasso</w:t>
      </w:r>
    </w:p>
    <w:p w14:paraId="5F643EB5" w14:textId="77777777" w:rsidR="002E0280" w:rsidRPr="00FF3277" w:rsidRDefault="002E0280" w:rsidP="002E0280">
      <w:pPr>
        <w:pStyle w:val="ListParagraph"/>
        <w:ind w:left="540"/>
        <w:rPr>
          <w:rFonts w:ascii="Book Antiqua" w:hAnsi="Book Antiqua"/>
        </w:rPr>
      </w:pPr>
      <w:r w:rsidRPr="00FF3277">
        <w:rPr>
          <w:rFonts w:ascii="Book Antiqua" w:hAnsi="Book Antiqua"/>
        </w:rPr>
        <w:t>Nays: None</w:t>
      </w:r>
    </w:p>
    <w:p w14:paraId="23C68716" w14:textId="77777777" w:rsidR="002E0280" w:rsidRDefault="002E0280" w:rsidP="002E0280">
      <w:pPr>
        <w:pStyle w:val="ListParagraph"/>
        <w:ind w:left="540"/>
        <w:rPr>
          <w:rFonts w:ascii="Book Antiqua" w:hAnsi="Book Antiqua"/>
        </w:rPr>
      </w:pPr>
      <w:r w:rsidRPr="00FF3277">
        <w:rPr>
          <w:rFonts w:ascii="Book Antiqua" w:hAnsi="Book Antiqua"/>
        </w:rPr>
        <w:t>Abstain: None</w:t>
      </w:r>
    </w:p>
    <w:p w14:paraId="253D5371" w14:textId="77777777" w:rsidR="002E0280" w:rsidRDefault="002E0280" w:rsidP="00193EFD">
      <w:pPr>
        <w:ind w:left="540"/>
        <w:rPr>
          <w:rFonts w:ascii="Baskerville Old Face" w:hAnsi="Baskerville Old Face"/>
        </w:rPr>
      </w:pPr>
    </w:p>
    <w:p w14:paraId="3CB6DEE2" w14:textId="77777777" w:rsidR="002E0280" w:rsidRPr="00193EFD" w:rsidRDefault="002E0280" w:rsidP="00193EFD">
      <w:pPr>
        <w:ind w:left="540"/>
        <w:rPr>
          <w:rFonts w:ascii="Baskerville Old Face" w:hAnsi="Baskerville Old Face"/>
        </w:rPr>
      </w:pPr>
    </w:p>
    <w:p w14:paraId="07B8CA2B" w14:textId="2FC70617" w:rsidR="00ED19E8" w:rsidRPr="009A07B7" w:rsidRDefault="00526104" w:rsidP="00ED19E8">
      <w:pPr>
        <w:numPr>
          <w:ilvl w:val="0"/>
          <w:numId w:val="1"/>
        </w:numPr>
        <w:rPr>
          <w:rFonts w:ascii="Baskerville Old Face" w:hAnsi="Baskerville Old Face"/>
          <w:b/>
          <w:sz w:val="28"/>
          <w:szCs w:val="28"/>
          <w:u w:val="single"/>
        </w:rPr>
      </w:pPr>
      <w:r>
        <w:rPr>
          <w:rFonts w:ascii="Baskerville Old Face" w:hAnsi="Baskerville Old Face"/>
          <w:b/>
        </w:rPr>
        <w:t>2018/2019</w:t>
      </w:r>
      <w:r w:rsidR="00ED19E8">
        <w:rPr>
          <w:rFonts w:ascii="Baskerville Old Face" w:hAnsi="Baskerville Old Face"/>
          <w:b/>
        </w:rPr>
        <w:t xml:space="preserve"> Budget</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76EF3083" w14:textId="3A32028B" w:rsidR="00306A86" w:rsidRPr="00306A86" w:rsidRDefault="00306A86" w:rsidP="00306A86">
      <w:pPr>
        <w:pStyle w:val="ListParagraph"/>
        <w:ind w:left="540"/>
        <w:rPr>
          <w:rFonts w:ascii="Baskerville Old Face" w:hAnsi="Baskerville Old Face"/>
        </w:rPr>
      </w:pPr>
      <w:r w:rsidRPr="00306A86">
        <w:rPr>
          <w:rFonts w:ascii="Baskerville Old Face" w:hAnsi="Baskerville Old Face"/>
        </w:rPr>
        <w:lastRenderedPageBreak/>
        <w:t>The Executive Director presented</w:t>
      </w:r>
      <w:r>
        <w:rPr>
          <w:rFonts w:ascii="Baskerville Old Face" w:hAnsi="Baskerville Old Face"/>
        </w:rPr>
        <w:t xml:space="preserve"> the 2018</w:t>
      </w:r>
      <w:r w:rsidRPr="00306A86">
        <w:rPr>
          <w:rFonts w:ascii="Baskerville Old Face" w:hAnsi="Baskerville Old Face"/>
        </w:rPr>
        <w:t>/1</w:t>
      </w:r>
      <w:r>
        <w:rPr>
          <w:rFonts w:ascii="Baskerville Old Face" w:hAnsi="Baskerville Old Face"/>
        </w:rPr>
        <w:t>9</w:t>
      </w:r>
      <w:r w:rsidRPr="00306A86">
        <w:rPr>
          <w:rFonts w:ascii="Baskerville Old Face" w:hAnsi="Baskerville Old Face"/>
        </w:rPr>
        <w:t xml:space="preserve"> Budget to the Board.  The budget was d</w:t>
      </w:r>
      <w:r>
        <w:rPr>
          <w:rFonts w:ascii="Baskerville Old Face" w:hAnsi="Baskerville Old Face"/>
        </w:rPr>
        <w:t>eveloped using year to date 2017/18</w:t>
      </w:r>
      <w:r w:rsidRPr="00306A86">
        <w:rPr>
          <w:rFonts w:ascii="Baskerville Old Face" w:hAnsi="Baskerville Old Face"/>
        </w:rPr>
        <w:t xml:space="preserve"> data an</w:t>
      </w:r>
      <w:r w:rsidR="00BA5BC4">
        <w:rPr>
          <w:rFonts w:ascii="Baskerville Old Face" w:hAnsi="Baskerville Old Face"/>
        </w:rPr>
        <w:t>d preliminary estimates for 2018/19</w:t>
      </w:r>
      <w:r w:rsidRPr="00306A86">
        <w:rPr>
          <w:rFonts w:ascii="Baskerville Old Face" w:hAnsi="Baskerville Old Face"/>
        </w:rPr>
        <w:t xml:space="preserve"> rates and costs. Because all the rates are not firm at this time, estimates were used for this report. Salaries have been distributed to each program based upon a time study.</w:t>
      </w:r>
    </w:p>
    <w:p w14:paraId="0CAD24CA" w14:textId="1DD4594B" w:rsidR="00ED19E8" w:rsidRDefault="00BA5BC4" w:rsidP="000979FD">
      <w:pPr>
        <w:rPr>
          <w:rFonts w:ascii="Baskerville Old Face" w:hAnsi="Baskerville Old Face"/>
          <w:b/>
          <w:sz w:val="28"/>
          <w:szCs w:val="28"/>
        </w:rPr>
      </w:pPr>
      <w:r>
        <w:rPr>
          <w:rFonts w:ascii="Baskerville Old Face" w:hAnsi="Baskerville Old Face"/>
          <w:b/>
          <w:noProof/>
          <w:sz w:val="28"/>
          <w:szCs w:val="28"/>
        </w:rPr>
        <w:drawing>
          <wp:inline distT="0" distB="0" distL="0" distR="0" wp14:anchorId="70A8499B" wp14:editId="338197F9">
            <wp:extent cx="5600700" cy="7775160"/>
            <wp:effectExtent l="0" t="0" r="0" b="0"/>
            <wp:docPr id="6" name="Picture 6" descr="Macintosh HD:Users:celinaflotte:Desktop:Screen Shot 2018-05-18 at 10.43.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elinaflotte:Desktop:Screen Shot 2018-05-18 at 10.43.0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7775160"/>
                    </a:xfrm>
                    <a:prstGeom prst="rect">
                      <a:avLst/>
                    </a:prstGeom>
                    <a:noFill/>
                    <a:ln>
                      <a:noFill/>
                    </a:ln>
                  </pic:spPr>
                </pic:pic>
              </a:graphicData>
            </a:graphic>
          </wp:inline>
        </w:drawing>
      </w:r>
    </w:p>
    <w:p w14:paraId="670E1AAD" w14:textId="6FD6FC9C" w:rsidR="00BA5BC4" w:rsidRDefault="00BA5BC4" w:rsidP="00BA5BC4">
      <w:pPr>
        <w:pStyle w:val="ListParagraph"/>
        <w:ind w:left="540"/>
        <w:rPr>
          <w:rFonts w:ascii="Book Antiqua" w:hAnsi="Book Antiqua"/>
        </w:rPr>
      </w:pPr>
      <w:r w:rsidRPr="00FF3277">
        <w:rPr>
          <w:rFonts w:ascii="Book Antiqua" w:hAnsi="Book Antiqua"/>
        </w:rPr>
        <w:lastRenderedPageBreak/>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Bryan Richards</w:t>
      </w:r>
      <w:r w:rsidRPr="00FF3277">
        <w:rPr>
          <w:rFonts w:ascii="Book Antiqua" w:hAnsi="Book Antiqua"/>
        </w:rPr>
        <w:t xml:space="preserve"> to </w:t>
      </w:r>
      <w:r>
        <w:rPr>
          <w:rFonts w:ascii="Book Antiqua" w:hAnsi="Book Antiqua"/>
        </w:rPr>
        <w:t xml:space="preserve">approve the Budget </w:t>
      </w:r>
      <w:r w:rsidRPr="00FF3277">
        <w:rPr>
          <w:rFonts w:ascii="Book Antiqua" w:hAnsi="Book Antiqua"/>
        </w:rPr>
        <w:t>as presented.</w:t>
      </w:r>
    </w:p>
    <w:p w14:paraId="61A8AF1F" w14:textId="37E9298F" w:rsidR="00BA5BC4" w:rsidRPr="00F51C81" w:rsidRDefault="00BA5BC4" w:rsidP="00BA5BC4">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1F5323C9" w14:textId="77777777" w:rsidR="00BA5BC4" w:rsidRPr="00F51C81" w:rsidRDefault="00BA5BC4" w:rsidP="00BA5BC4">
      <w:pPr>
        <w:pStyle w:val="ListParagraph"/>
        <w:ind w:left="540"/>
        <w:rPr>
          <w:rFonts w:ascii="Baskerville Old Face" w:hAnsi="Baskerville Old Face"/>
        </w:rPr>
      </w:pPr>
      <w:r w:rsidRPr="00F51C81">
        <w:rPr>
          <w:rFonts w:ascii="Baskerville Old Face" w:hAnsi="Baskerville Old Face"/>
        </w:rPr>
        <w:t>Nays: None</w:t>
      </w:r>
    </w:p>
    <w:p w14:paraId="5390A298" w14:textId="77777777" w:rsidR="00BA5BC4" w:rsidRPr="00F51C81" w:rsidRDefault="00BA5BC4" w:rsidP="00BA5BC4">
      <w:pPr>
        <w:pStyle w:val="ListParagraph"/>
        <w:ind w:left="540"/>
        <w:rPr>
          <w:rFonts w:ascii="Baskerville Old Face" w:hAnsi="Baskerville Old Face"/>
        </w:rPr>
      </w:pPr>
      <w:r w:rsidRPr="00F51C81">
        <w:rPr>
          <w:rFonts w:ascii="Baskerville Old Face" w:hAnsi="Baskerville Old Face"/>
        </w:rPr>
        <w:t>Abstain: None</w:t>
      </w:r>
    </w:p>
    <w:p w14:paraId="6D8A2082" w14:textId="77777777" w:rsidR="00BA5BC4" w:rsidRPr="00A223B8" w:rsidRDefault="00BA5BC4" w:rsidP="000979FD">
      <w:pPr>
        <w:rPr>
          <w:rFonts w:ascii="Baskerville Old Face" w:hAnsi="Baskerville Old Face"/>
          <w:b/>
          <w:sz w:val="28"/>
          <w:szCs w:val="28"/>
        </w:rPr>
      </w:pPr>
    </w:p>
    <w:p w14:paraId="124B4B08" w14:textId="77777777" w:rsidR="00BA5BC4" w:rsidRDefault="00BA5BC4" w:rsidP="00C77FB6">
      <w:pPr>
        <w:ind w:left="540"/>
        <w:rPr>
          <w:rFonts w:ascii="Baskerville Old Face" w:hAnsi="Baskerville Old Face"/>
          <w:b/>
          <w:sz w:val="28"/>
          <w:szCs w:val="28"/>
          <w:u w:val="single"/>
        </w:rPr>
      </w:pPr>
    </w:p>
    <w:p w14:paraId="69690E0E" w14:textId="77777777" w:rsidR="00195022" w:rsidRDefault="00195022" w:rsidP="00C77FB6">
      <w:pPr>
        <w:ind w:left="540"/>
        <w:rPr>
          <w:rFonts w:ascii="Baskerville Old Face" w:hAnsi="Baskerville Old Face"/>
          <w:b/>
          <w:sz w:val="28"/>
          <w:szCs w:val="28"/>
          <w:u w:val="single"/>
        </w:rPr>
      </w:pPr>
      <w:r>
        <w:rPr>
          <w:rFonts w:ascii="Baskerville Old Face" w:hAnsi="Baskerville Old Face"/>
          <w:b/>
          <w:sz w:val="28"/>
          <w:szCs w:val="28"/>
          <w:u w:val="single"/>
        </w:rPr>
        <w:t>Dental</w:t>
      </w:r>
    </w:p>
    <w:p w14:paraId="7E4D2385" w14:textId="77777777" w:rsidR="00195022" w:rsidRPr="00195022" w:rsidRDefault="00195022" w:rsidP="00195022">
      <w:pPr>
        <w:ind w:left="540"/>
        <w:rPr>
          <w:rFonts w:ascii="Baskerville Old Face" w:hAnsi="Baskerville Old Face"/>
          <w:b/>
          <w:sz w:val="28"/>
          <w:szCs w:val="28"/>
          <w:u w:val="single"/>
        </w:rPr>
      </w:pPr>
    </w:p>
    <w:p w14:paraId="7058AFDB" w14:textId="2617FE8C" w:rsidR="00195022" w:rsidRPr="00195022" w:rsidRDefault="00526104" w:rsidP="00195022">
      <w:pPr>
        <w:numPr>
          <w:ilvl w:val="0"/>
          <w:numId w:val="1"/>
        </w:numPr>
        <w:rPr>
          <w:rFonts w:ascii="Baskerville Old Face" w:hAnsi="Baskerville Old Face"/>
          <w:b/>
          <w:sz w:val="28"/>
          <w:szCs w:val="28"/>
          <w:u w:val="single"/>
        </w:rPr>
      </w:pPr>
      <w:r>
        <w:rPr>
          <w:rFonts w:ascii="Baskerville Old Face" w:hAnsi="Baskerville Old Face"/>
          <w:b/>
        </w:rPr>
        <w:t>Dental Rates 2018</w:t>
      </w:r>
      <w:r w:rsidR="00195022">
        <w:rPr>
          <w:rFonts w:ascii="Baskerville Old Face" w:hAnsi="Baskerville Old Face"/>
          <w:b/>
        </w:rPr>
        <w:t>/201</w:t>
      </w:r>
      <w:r>
        <w:rPr>
          <w:rFonts w:ascii="Baskerville Old Face" w:hAnsi="Baskerville Old Face"/>
          <w:b/>
        </w:rPr>
        <w:t>9</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2743E4F1" w14:textId="0FD3D433" w:rsidR="00ED19E8" w:rsidRDefault="00E444B8" w:rsidP="00F51C81">
      <w:pPr>
        <w:pStyle w:val="ListParagraph"/>
        <w:ind w:left="540"/>
        <w:rPr>
          <w:rFonts w:ascii="Baskerville Old Face" w:hAnsi="Baskerville Old Face"/>
        </w:rPr>
      </w:pPr>
      <w:r w:rsidRPr="00195022">
        <w:rPr>
          <w:rFonts w:ascii="Baskerville Old Face" w:hAnsi="Baskerville Old Face"/>
        </w:rPr>
        <w:t>The Executive Director present</w:t>
      </w:r>
      <w:r w:rsidR="00F51C81">
        <w:rPr>
          <w:rFonts w:ascii="Baskerville Old Face" w:hAnsi="Baskerville Old Face"/>
        </w:rPr>
        <w:t>ed</w:t>
      </w:r>
      <w:r w:rsidRPr="00195022">
        <w:rPr>
          <w:rFonts w:ascii="Baskerville Old Face" w:hAnsi="Baskerville Old Face"/>
        </w:rPr>
        <w:t xml:space="preserve"> </w:t>
      </w:r>
      <w:r w:rsidR="00751193">
        <w:rPr>
          <w:rFonts w:ascii="Baskerville Old Face" w:hAnsi="Baskerville Old Face"/>
        </w:rPr>
        <w:t xml:space="preserve">the </w:t>
      </w:r>
      <w:r w:rsidR="00526104">
        <w:rPr>
          <w:rFonts w:ascii="Baskerville Old Face" w:hAnsi="Baskerville Old Face"/>
        </w:rPr>
        <w:t>2018</w:t>
      </w:r>
      <w:r w:rsidR="00CA4DA7">
        <w:rPr>
          <w:rFonts w:ascii="Baskerville Old Face" w:hAnsi="Baskerville Old Face"/>
        </w:rPr>
        <w:t>/1</w:t>
      </w:r>
      <w:r w:rsidR="00526104">
        <w:rPr>
          <w:rFonts w:ascii="Baskerville Old Face" w:hAnsi="Baskerville Old Face"/>
        </w:rPr>
        <w:t>9</w:t>
      </w:r>
      <w:r>
        <w:rPr>
          <w:rFonts w:ascii="Baskerville Old Face" w:hAnsi="Baskerville Old Face"/>
        </w:rPr>
        <w:t xml:space="preserve"> Dental </w:t>
      </w:r>
      <w:r w:rsidR="00B53B20">
        <w:rPr>
          <w:rFonts w:ascii="Baskerville Old Face" w:hAnsi="Baskerville Old Face"/>
        </w:rPr>
        <w:t>program proposed rate changes</w:t>
      </w:r>
      <w:r w:rsidR="008C27A9">
        <w:rPr>
          <w:rFonts w:ascii="Baskerville Old Face" w:hAnsi="Baskerville Old Face"/>
        </w:rPr>
        <w:t>.</w:t>
      </w:r>
      <w:r>
        <w:rPr>
          <w:rFonts w:ascii="Baskerville Old Face" w:hAnsi="Baskerville Old Face"/>
        </w:rPr>
        <w:t xml:space="preserve"> </w:t>
      </w:r>
      <w:r w:rsidR="00F51C81">
        <w:rPr>
          <w:rFonts w:ascii="Baskerville Old Face" w:hAnsi="Baskerville Old Face"/>
        </w:rPr>
        <w:t>The program continues to perform well. Last year, ACSIG decreased rates by 2%. The program has leveled off and we are recommending a flat renewal for 2018/19.</w:t>
      </w:r>
    </w:p>
    <w:p w14:paraId="384354E9" w14:textId="58DC676A" w:rsidR="00F51C81" w:rsidRDefault="00F51C81" w:rsidP="00F51C81">
      <w:pPr>
        <w:pStyle w:val="ListParagraph"/>
        <w:ind w:left="540"/>
        <w:rPr>
          <w:rFonts w:ascii="Baskerville Old Face" w:hAnsi="Baskerville Old Face"/>
        </w:rPr>
      </w:pPr>
      <w:r w:rsidRPr="00F51C81">
        <w:rPr>
          <w:rFonts w:ascii="Baskerville Old Face" w:hAnsi="Baskerville Old Face"/>
        </w:rPr>
        <w:t>It was moved by Bryan Richards and seconded by Micaela Ochoa to approve the Dental Rates as presented.</w:t>
      </w:r>
    </w:p>
    <w:p w14:paraId="3860A264" w14:textId="1B252A6A"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6E42B782" w14:textId="77777777"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Nays: None</w:t>
      </w:r>
    </w:p>
    <w:p w14:paraId="1086E69F" w14:textId="77777777"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Abstain: None</w:t>
      </w:r>
    </w:p>
    <w:p w14:paraId="4F27792D" w14:textId="77777777" w:rsidR="00F51C81" w:rsidRPr="00F51C81" w:rsidRDefault="00F51C81" w:rsidP="00F51C81">
      <w:pPr>
        <w:pStyle w:val="ListParagraph"/>
        <w:ind w:left="540"/>
        <w:rPr>
          <w:rFonts w:ascii="Baskerville Old Face" w:hAnsi="Baskerville Old Face"/>
        </w:rPr>
      </w:pPr>
    </w:p>
    <w:p w14:paraId="7FBCFA1B" w14:textId="77777777" w:rsidR="00F51C81" w:rsidRDefault="00F51C81" w:rsidP="00F51C81">
      <w:pPr>
        <w:pStyle w:val="ListParagraph"/>
        <w:ind w:left="540"/>
        <w:rPr>
          <w:rFonts w:ascii="Baskerville Old Face" w:hAnsi="Baskerville Old Face"/>
        </w:rPr>
      </w:pPr>
    </w:p>
    <w:p w14:paraId="4C805BB4" w14:textId="77777777" w:rsidR="00F51C81" w:rsidRPr="00F51C81" w:rsidRDefault="00F51C81" w:rsidP="00F51C81">
      <w:pPr>
        <w:pStyle w:val="ListParagraph"/>
        <w:ind w:left="540"/>
        <w:rPr>
          <w:rFonts w:ascii="Baskerville Old Face" w:hAnsi="Baskerville Old Face"/>
        </w:rPr>
      </w:pPr>
    </w:p>
    <w:p w14:paraId="72B2C64B" w14:textId="77777777" w:rsidR="00195022" w:rsidRDefault="00195022" w:rsidP="00C77FB6">
      <w:pPr>
        <w:ind w:left="540"/>
        <w:rPr>
          <w:rFonts w:ascii="Baskerville Old Face" w:hAnsi="Baskerville Old Face"/>
          <w:b/>
          <w:sz w:val="28"/>
          <w:szCs w:val="28"/>
          <w:u w:val="single"/>
        </w:rPr>
      </w:pPr>
      <w:r>
        <w:rPr>
          <w:rFonts w:ascii="Baskerville Old Face" w:hAnsi="Baskerville Old Face"/>
          <w:b/>
          <w:sz w:val="28"/>
          <w:szCs w:val="28"/>
          <w:u w:val="single"/>
        </w:rPr>
        <w:t>Vision</w:t>
      </w:r>
    </w:p>
    <w:p w14:paraId="4F6E15CB" w14:textId="77777777" w:rsidR="00195022" w:rsidRPr="00195022" w:rsidRDefault="00195022" w:rsidP="00195022">
      <w:pPr>
        <w:ind w:left="540"/>
        <w:rPr>
          <w:rFonts w:ascii="Baskerville Old Face" w:hAnsi="Baskerville Old Face"/>
          <w:b/>
          <w:sz w:val="28"/>
          <w:szCs w:val="28"/>
          <w:u w:val="single"/>
        </w:rPr>
      </w:pPr>
    </w:p>
    <w:p w14:paraId="4D46F1F9" w14:textId="3AFE1818" w:rsidR="00195022" w:rsidRPr="00195022" w:rsidRDefault="00CA4DA7" w:rsidP="00195022">
      <w:pPr>
        <w:numPr>
          <w:ilvl w:val="0"/>
          <w:numId w:val="1"/>
        </w:numPr>
        <w:rPr>
          <w:rFonts w:ascii="Baskerville Old Face" w:hAnsi="Baskerville Old Face"/>
          <w:b/>
          <w:sz w:val="28"/>
          <w:szCs w:val="28"/>
          <w:u w:val="single"/>
        </w:rPr>
      </w:pPr>
      <w:r>
        <w:rPr>
          <w:rFonts w:ascii="Baskerville Old Face" w:hAnsi="Baskerville Old Face"/>
          <w:b/>
        </w:rPr>
        <w:t>Vision Rates 201</w:t>
      </w:r>
      <w:r w:rsidR="00526104">
        <w:rPr>
          <w:rFonts w:ascii="Baskerville Old Face" w:hAnsi="Baskerville Old Face"/>
          <w:b/>
        </w:rPr>
        <w:t>8</w:t>
      </w:r>
      <w:r w:rsidR="00195022">
        <w:rPr>
          <w:rFonts w:ascii="Baskerville Old Face" w:hAnsi="Baskerville Old Face"/>
          <w:b/>
        </w:rPr>
        <w:t>/201</w:t>
      </w:r>
      <w:r w:rsidR="00526104">
        <w:rPr>
          <w:rFonts w:ascii="Baskerville Old Face" w:hAnsi="Baskerville Old Face"/>
          <w:b/>
        </w:rPr>
        <w:t>9</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35BDC682" w14:textId="19BCF54F" w:rsidR="008C27A9" w:rsidRDefault="00E444B8" w:rsidP="008C27A9">
      <w:pPr>
        <w:pStyle w:val="ListParagraph"/>
        <w:ind w:left="540"/>
        <w:rPr>
          <w:rFonts w:ascii="Baskerville Old Face" w:hAnsi="Baskerville Old Face"/>
        </w:rPr>
      </w:pPr>
      <w:r w:rsidRPr="00195022">
        <w:rPr>
          <w:rFonts w:ascii="Baskerville Old Face" w:hAnsi="Baskerville Old Face"/>
        </w:rPr>
        <w:t>The Executive Director present</w:t>
      </w:r>
      <w:r w:rsidR="00F51C81">
        <w:rPr>
          <w:rFonts w:ascii="Baskerville Old Face" w:hAnsi="Baskerville Old Face"/>
        </w:rPr>
        <w:t>ed</w:t>
      </w:r>
      <w:r w:rsidRPr="00195022">
        <w:rPr>
          <w:rFonts w:ascii="Baskerville Old Face" w:hAnsi="Baskerville Old Face"/>
        </w:rPr>
        <w:t xml:space="preserve"> </w:t>
      </w:r>
      <w:r w:rsidR="00751193">
        <w:rPr>
          <w:rFonts w:ascii="Baskerville Old Face" w:hAnsi="Baskerville Old Face"/>
        </w:rPr>
        <w:t xml:space="preserve">the </w:t>
      </w:r>
      <w:r w:rsidR="00CA4DA7">
        <w:rPr>
          <w:rFonts w:ascii="Baskerville Old Face" w:hAnsi="Baskerville Old Face"/>
        </w:rPr>
        <w:t>201</w:t>
      </w:r>
      <w:r w:rsidR="00A705EF">
        <w:rPr>
          <w:rFonts w:ascii="Baskerville Old Face" w:hAnsi="Baskerville Old Face"/>
        </w:rPr>
        <w:t>8</w:t>
      </w:r>
      <w:r w:rsidR="00CA4DA7">
        <w:rPr>
          <w:rFonts w:ascii="Baskerville Old Face" w:hAnsi="Baskerville Old Face"/>
        </w:rPr>
        <w:t>/1</w:t>
      </w:r>
      <w:r w:rsidR="00A705EF">
        <w:rPr>
          <w:rFonts w:ascii="Baskerville Old Face" w:hAnsi="Baskerville Old Face"/>
        </w:rPr>
        <w:t>9</w:t>
      </w:r>
      <w:r w:rsidR="00B53B20">
        <w:rPr>
          <w:rFonts w:ascii="Baskerville Old Face" w:hAnsi="Baskerville Old Face"/>
        </w:rPr>
        <w:t xml:space="preserve"> Vision program proposed rate change</w:t>
      </w:r>
      <w:r w:rsidR="00193EFD">
        <w:rPr>
          <w:rFonts w:ascii="Baskerville Old Face" w:hAnsi="Baskerville Old Face"/>
        </w:rPr>
        <w:t>s</w:t>
      </w:r>
      <w:r w:rsidR="008C27A9">
        <w:rPr>
          <w:rFonts w:ascii="Baskerville Old Face" w:hAnsi="Baskerville Old Face"/>
        </w:rPr>
        <w:t xml:space="preserve">. </w:t>
      </w:r>
      <w:r>
        <w:rPr>
          <w:rFonts w:ascii="Baskerville Old Face" w:hAnsi="Baskerville Old Face"/>
        </w:rPr>
        <w:t xml:space="preserve"> </w:t>
      </w:r>
      <w:r w:rsidR="00F51C81">
        <w:rPr>
          <w:rFonts w:ascii="Baskerville Old Face" w:hAnsi="Baskerville Old Face"/>
        </w:rPr>
        <w:t>The underwriting model shows a slight decrease in claim development within the past several years. Because of the increasing growth within the program, it is our recommendation that rates remain flat for 2018/19.</w:t>
      </w:r>
    </w:p>
    <w:p w14:paraId="0CD60C46" w14:textId="182E36E4" w:rsidR="00F51C81" w:rsidRDefault="00F51C81" w:rsidP="00F51C81">
      <w:pPr>
        <w:pStyle w:val="ListParagraph"/>
        <w:ind w:left="540"/>
        <w:rPr>
          <w:rFonts w:ascii="Baskerville Old Face" w:hAnsi="Baskerville Old Face"/>
        </w:rPr>
      </w:pPr>
      <w:r w:rsidRPr="00F51C81">
        <w:rPr>
          <w:rFonts w:ascii="Baskerville Old Face" w:hAnsi="Baskerville Old Face"/>
        </w:rPr>
        <w:t xml:space="preserve">It was moved by </w:t>
      </w:r>
      <w:r>
        <w:rPr>
          <w:rFonts w:ascii="Baskerville Old Face" w:hAnsi="Baskerville Old Face"/>
        </w:rPr>
        <w:t>Kevin Collins</w:t>
      </w:r>
      <w:r w:rsidRPr="00F51C81">
        <w:rPr>
          <w:rFonts w:ascii="Baskerville Old Face" w:hAnsi="Baskerville Old Face"/>
        </w:rPr>
        <w:t xml:space="preserve"> and seconded by </w:t>
      </w:r>
      <w:r>
        <w:rPr>
          <w:rFonts w:ascii="Baskerville Old Face" w:hAnsi="Baskerville Old Face"/>
        </w:rPr>
        <w:t>Suzy Chan</w:t>
      </w:r>
      <w:r w:rsidRPr="00F51C81">
        <w:rPr>
          <w:rFonts w:ascii="Baskerville Old Face" w:hAnsi="Baskerville Old Face"/>
        </w:rPr>
        <w:t xml:space="preserve"> to approve the Vision Rates as presented.</w:t>
      </w:r>
    </w:p>
    <w:p w14:paraId="313320E8" w14:textId="56662A8F"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11822519" w14:textId="77777777"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Nays: None</w:t>
      </w:r>
    </w:p>
    <w:p w14:paraId="7CA97AB9" w14:textId="12D73AA3" w:rsidR="00F51C81" w:rsidRPr="00F51C81" w:rsidRDefault="00F51C81" w:rsidP="00F51C81">
      <w:pPr>
        <w:pStyle w:val="ListParagraph"/>
        <w:ind w:left="540"/>
        <w:rPr>
          <w:rFonts w:ascii="Baskerville Old Face" w:hAnsi="Baskerville Old Face"/>
        </w:rPr>
      </w:pPr>
      <w:r w:rsidRPr="00F51C81">
        <w:rPr>
          <w:rFonts w:ascii="Baskerville Old Face" w:hAnsi="Baskerville Old Face"/>
        </w:rPr>
        <w:t>Abstain: None</w:t>
      </w:r>
    </w:p>
    <w:p w14:paraId="47A68B5A" w14:textId="77777777" w:rsidR="00ED19E8" w:rsidRDefault="00ED19E8" w:rsidP="00C77FB6">
      <w:pPr>
        <w:ind w:left="540"/>
        <w:rPr>
          <w:rFonts w:ascii="Baskerville Old Face" w:hAnsi="Baskerville Old Face"/>
          <w:b/>
          <w:sz w:val="28"/>
          <w:szCs w:val="28"/>
          <w:u w:val="single"/>
        </w:rPr>
      </w:pPr>
    </w:p>
    <w:p w14:paraId="0CFE7B9C" w14:textId="77777777" w:rsidR="001F0DC3" w:rsidRDefault="001F0DC3" w:rsidP="00C77FB6">
      <w:pPr>
        <w:ind w:left="540"/>
        <w:rPr>
          <w:rFonts w:ascii="Baskerville Old Face" w:hAnsi="Baskerville Old Face"/>
          <w:b/>
          <w:sz w:val="28"/>
          <w:szCs w:val="28"/>
          <w:u w:val="single"/>
        </w:rPr>
      </w:pPr>
    </w:p>
    <w:p w14:paraId="5B3CC93F" w14:textId="77777777" w:rsidR="00195022" w:rsidRDefault="00195022" w:rsidP="00C77FB6">
      <w:pPr>
        <w:ind w:left="540"/>
        <w:rPr>
          <w:rFonts w:ascii="Baskerville Old Face" w:hAnsi="Baskerville Old Face"/>
          <w:b/>
          <w:sz w:val="28"/>
          <w:szCs w:val="28"/>
          <w:u w:val="single"/>
        </w:rPr>
      </w:pPr>
      <w:r>
        <w:rPr>
          <w:rFonts w:ascii="Baskerville Old Face" w:hAnsi="Baskerville Old Face"/>
          <w:b/>
          <w:sz w:val="28"/>
          <w:szCs w:val="28"/>
          <w:u w:val="single"/>
        </w:rPr>
        <w:t xml:space="preserve">Property &amp; Liability </w:t>
      </w:r>
    </w:p>
    <w:p w14:paraId="46014FA7" w14:textId="77777777" w:rsidR="00195022" w:rsidRPr="00A223B8" w:rsidRDefault="00195022" w:rsidP="00195022">
      <w:pPr>
        <w:ind w:left="540"/>
        <w:rPr>
          <w:rFonts w:ascii="Baskerville Old Face" w:hAnsi="Baskerville Old Face"/>
          <w:b/>
          <w:sz w:val="28"/>
          <w:szCs w:val="28"/>
        </w:rPr>
      </w:pPr>
    </w:p>
    <w:p w14:paraId="3B59845F" w14:textId="0B4885ED" w:rsidR="00195022" w:rsidRPr="00195022" w:rsidRDefault="00CA4DA7" w:rsidP="00195022">
      <w:pPr>
        <w:numPr>
          <w:ilvl w:val="0"/>
          <w:numId w:val="1"/>
        </w:numPr>
        <w:rPr>
          <w:rFonts w:ascii="Baskerville Old Face" w:hAnsi="Baskerville Old Face"/>
          <w:b/>
          <w:sz w:val="28"/>
          <w:szCs w:val="28"/>
          <w:u w:val="single"/>
        </w:rPr>
      </w:pPr>
      <w:r>
        <w:rPr>
          <w:rFonts w:ascii="Baskerville Old Face" w:hAnsi="Baskerville Old Face"/>
          <w:b/>
        </w:rPr>
        <w:t>Property &amp; Liability Rates 201</w:t>
      </w:r>
      <w:r w:rsidR="00526104">
        <w:rPr>
          <w:rFonts w:ascii="Baskerville Old Face" w:hAnsi="Baskerville Old Face"/>
          <w:b/>
        </w:rPr>
        <w:t>8</w:t>
      </w:r>
      <w:r w:rsidR="00195022">
        <w:rPr>
          <w:rFonts w:ascii="Baskerville Old Face" w:hAnsi="Baskerville Old Face"/>
          <w:b/>
        </w:rPr>
        <w:t>/201</w:t>
      </w:r>
      <w:r w:rsidR="00526104">
        <w:rPr>
          <w:rFonts w:ascii="Baskerville Old Face" w:hAnsi="Baskerville Old Face"/>
          <w:b/>
        </w:rPr>
        <w:t>9</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6E591C13" w14:textId="77777777" w:rsidR="00CF6757" w:rsidRDefault="00E444B8" w:rsidP="008C27A9">
      <w:pPr>
        <w:pStyle w:val="ListParagraph"/>
        <w:ind w:left="540"/>
        <w:rPr>
          <w:rFonts w:ascii="Baskerville Old Face" w:hAnsi="Baskerville Old Face"/>
        </w:rPr>
      </w:pPr>
      <w:r w:rsidRPr="00195022">
        <w:rPr>
          <w:rFonts w:ascii="Baskerville Old Face" w:hAnsi="Baskerville Old Face"/>
        </w:rPr>
        <w:t>The Executive Director present</w:t>
      </w:r>
      <w:r w:rsidR="002A33C1">
        <w:rPr>
          <w:rFonts w:ascii="Baskerville Old Face" w:hAnsi="Baskerville Old Face"/>
        </w:rPr>
        <w:t>ed</w:t>
      </w:r>
      <w:r w:rsidRPr="00195022">
        <w:rPr>
          <w:rFonts w:ascii="Baskerville Old Face" w:hAnsi="Baskerville Old Face"/>
        </w:rPr>
        <w:t xml:space="preserve"> </w:t>
      </w:r>
      <w:r w:rsidR="00CA4DA7">
        <w:rPr>
          <w:rFonts w:ascii="Baskerville Old Face" w:hAnsi="Baskerville Old Face"/>
        </w:rPr>
        <w:t>201</w:t>
      </w:r>
      <w:r w:rsidR="00526104">
        <w:rPr>
          <w:rFonts w:ascii="Baskerville Old Face" w:hAnsi="Baskerville Old Face"/>
        </w:rPr>
        <w:t>8</w:t>
      </w:r>
      <w:r w:rsidR="00CA4DA7">
        <w:rPr>
          <w:rFonts w:ascii="Baskerville Old Face" w:hAnsi="Baskerville Old Face"/>
        </w:rPr>
        <w:t>/1</w:t>
      </w:r>
      <w:r w:rsidR="00526104">
        <w:rPr>
          <w:rFonts w:ascii="Baskerville Old Face" w:hAnsi="Baskerville Old Face"/>
        </w:rPr>
        <w:t>9</w:t>
      </w:r>
      <w:r>
        <w:rPr>
          <w:rFonts w:ascii="Baskerville Old Face" w:hAnsi="Baskerville Old Face"/>
        </w:rPr>
        <w:t xml:space="preserve"> Property and Liability rates</w:t>
      </w:r>
      <w:r w:rsidR="002A33C1">
        <w:rPr>
          <w:rFonts w:ascii="Baskerville Old Face" w:hAnsi="Baskerville Old Face"/>
        </w:rPr>
        <w:t xml:space="preserve">. ACSIG participates in the NCR P/L JPA. The NCR Board met on May 4, 2018 to approve rates. NCR Property rates and Liability rates showed adverse development </w:t>
      </w:r>
      <w:r w:rsidR="00CF6757">
        <w:rPr>
          <w:rFonts w:ascii="Baskerville Old Face" w:hAnsi="Baskerville Old Face"/>
        </w:rPr>
        <w:t>in the program. ACSIG has higher experience than the NCR average. These negative factors have resulted in an increase to the ACSIG PL rates.</w:t>
      </w:r>
    </w:p>
    <w:p w14:paraId="7E47D802" w14:textId="2536D0EC" w:rsidR="00CF6757" w:rsidRDefault="00CF6757" w:rsidP="008C27A9">
      <w:pPr>
        <w:pStyle w:val="ListParagraph"/>
        <w:ind w:left="540"/>
        <w:rPr>
          <w:rFonts w:ascii="Baskerville Old Face" w:hAnsi="Baskerville Old Face"/>
        </w:rPr>
      </w:pPr>
      <w:r>
        <w:rPr>
          <w:rFonts w:ascii="Baskerville Old Face" w:hAnsi="Baskerville Old Face"/>
        </w:rPr>
        <w:t>We have included the adjusted valuations and ADA estimates. The rates have been estimated using the latest NCR and SAFER rate estimates.</w:t>
      </w:r>
    </w:p>
    <w:p w14:paraId="74380E05" w14:textId="0BB1A45C" w:rsidR="008C27A9" w:rsidRPr="00195022" w:rsidRDefault="00CF6757" w:rsidP="008C27A9">
      <w:pPr>
        <w:pStyle w:val="ListParagraph"/>
        <w:ind w:left="540"/>
        <w:rPr>
          <w:rFonts w:ascii="Baskerville Old Face" w:hAnsi="Baskerville Old Face"/>
        </w:rPr>
      </w:pPr>
      <w:r>
        <w:rPr>
          <w:rFonts w:ascii="Baskerville Old Face" w:hAnsi="Baskerville Old Face"/>
          <w:noProof/>
        </w:rPr>
        <w:lastRenderedPageBreak/>
        <w:drawing>
          <wp:inline distT="0" distB="0" distL="0" distR="0" wp14:anchorId="19E55F1B" wp14:editId="0A020CCC">
            <wp:extent cx="5943600" cy="4212590"/>
            <wp:effectExtent l="0" t="0" r="0" b="3810"/>
            <wp:docPr id="9" name="Picture 9" descr="Macintosh HD:Users:celinaflotte:Desktop:Screen Shot 2018-05-18 at 12.0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elinaflotte:Desktop:Screen Shot 2018-05-18 at 12.04.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12590"/>
                    </a:xfrm>
                    <a:prstGeom prst="rect">
                      <a:avLst/>
                    </a:prstGeom>
                    <a:noFill/>
                    <a:ln>
                      <a:noFill/>
                    </a:ln>
                  </pic:spPr>
                </pic:pic>
              </a:graphicData>
            </a:graphic>
          </wp:inline>
        </w:drawing>
      </w:r>
    </w:p>
    <w:p w14:paraId="546FF9A9" w14:textId="77777777" w:rsidR="001F0DC3" w:rsidRDefault="001F0DC3" w:rsidP="00195022">
      <w:pPr>
        <w:pStyle w:val="ListParagraph"/>
        <w:ind w:left="540"/>
        <w:rPr>
          <w:rFonts w:ascii="Baskerville Old Face" w:hAnsi="Baskerville Old Face"/>
          <w:b/>
          <w:i/>
        </w:rPr>
      </w:pPr>
    </w:p>
    <w:p w14:paraId="275BB4D0" w14:textId="7E8A9C33" w:rsidR="00CF6757" w:rsidRPr="00FF3277" w:rsidRDefault="00CF6757" w:rsidP="00CF6757">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Bryan Richards</w:t>
      </w:r>
      <w:r w:rsidRPr="00FF3277">
        <w:rPr>
          <w:rFonts w:ascii="Book Antiqua" w:hAnsi="Book Antiqua"/>
        </w:rPr>
        <w:t xml:space="preserve"> and seconded by </w:t>
      </w:r>
      <w:r>
        <w:rPr>
          <w:rFonts w:ascii="Book Antiqua" w:hAnsi="Book Antiqua"/>
        </w:rPr>
        <w:t>Micaela Ochoa</w:t>
      </w:r>
      <w:r w:rsidRPr="00FF3277">
        <w:rPr>
          <w:rFonts w:ascii="Book Antiqua" w:hAnsi="Book Antiqua"/>
        </w:rPr>
        <w:t xml:space="preserve"> to </w:t>
      </w:r>
      <w:r>
        <w:rPr>
          <w:rFonts w:ascii="Book Antiqua" w:hAnsi="Book Antiqua"/>
        </w:rPr>
        <w:t>approve the Property and Liability Rates conditionally with adjustments of SAFER final rates.</w:t>
      </w:r>
    </w:p>
    <w:p w14:paraId="05AB2A49" w14:textId="3A6ECD2A" w:rsidR="00CF6757" w:rsidRPr="00F51C81" w:rsidRDefault="00CF6757" w:rsidP="00CF6757">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1281D883" w14:textId="77777777" w:rsidR="00CF6757" w:rsidRPr="00F51C81" w:rsidRDefault="00CF6757" w:rsidP="00CF6757">
      <w:pPr>
        <w:pStyle w:val="ListParagraph"/>
        <w:ind w:left="540"/>
        <w:rPr>
          <w:rFonts w:ascii="Baskerville Old Face" w:hAnsi="Baskerville Old Face"/>
        </w:rPr>
      </w:pPr>
      <w:r w:rsidRPr="00F51C81">
        <w:rPr>
          <w:rFonts w:ascii="Baskerville Old Face" w:hAnsi="Baskerville Old Face"/>
        </w:rPr>
        <w:t>Nays: None</w:t>
      </w:r>
    </w:p>
    <w:p w14:paraId="1A5BD097" w14:textId="77777777" w:rsidR="00CF6757" w:rsidRPr="00F51C81" w:rsidRDefault="00CF6757" w:rsidP="00CF6757">
      <w:pPr>
        <w:pStyle w:val="ListParagraph"/>
        <w:ind w:left="540"/>
        <w:rPr>
          <w:rFonts w:ascii="Baskerville Old Face" w:hAnsi="Baskerville Old Face"/>
        </w:rPr>
      </w:pPr>
      <w:r w:rsidRPr="00F51C81">
        <w:rPr>
          <w:rFonts w:ascii="Baskerville Old Face" w:hAnsi="Baskerville Old Face"/>
        </w:rPr>
        <w:t>Abstain: None</w:t>
      </w:r>
    </w:p>
    <w:p w14:paraId="38FB2461" w14:textId="77777777" w:rsidR="00CF6757" w:rsidRDefault="00CF6757" w:rsidP="00195022">
      <w:pPr>
        <w:pStyle w:val="ListParagraph"/>
        <w:ind w:left="540"/>
        <w:rPr>
          <w:rFonts w:ascii="Baskerville Old Face" w:hAnsi="Baskerville Old Face"/>
          <w:b/>
          <w:i/>
        </w:rPr>
      </w:pPr>
    </w:p>
    <w:p w14:paraId="15AF779B" w14:textId="77777777" w:rsidR="00CF6757" w:rsidRDefault="00CF6757" w:rsidP="00195022">
      <w:pPr>
        <w:pStyle w:val="ListParagraph"/>
        <w:ind w:left="540"/>
        <w:rPr>
          <w:rFonts w:ascii="Baskerville Old Face" w:hAnsi="Baskerville Old Face"/>
          <w:b/>
          <w:i/>
        </w:rPr>
      </w:pPr>
    </w:p>
    <w:p w14:paraId="41A20B34" w14:textId="77777777" w:rsidR="002A33C1" w:rsidRDefault="002A33C1" w:rsidP="00195022">
      <w:pPr>
        <w:pStyle w:val="ListParagraph"/>
        <w:ind w:left="540"/>
        <w:rPr>
          <w:rFonts w:ascii="Baskerville Old Face" w:hAnsi="Baskerville Old Face"/>
          <w:b/>
          <w:i/>
        </w:rPr>
      </w:pPr>
    </w:p>
    <w:p w14:paraId="639D8439" w14:textId="77777777" w:rsidR="001F0DC3" w:rsidRPr="00C21FDD" w:rsidRDefault="001F0DC3" w:rsidP="001F0DC3">
      <w:pPr>
        <w:numPr>
          <w:ilvl w:val="0"/>
          <w:numId w:val="1"/>
        </w:numPr>
        <w:rPr>
          <w:rFonts w:ascii="Baskerville Old Face" w:hAnsi="Baskerville Old Face"/>
          <w:b/>
        </w:rPr>
      </w:pPr>
      <w:r>
        <w:rPr>
          <w:rFonts w:ascii="Baskerville Old Face" w:hAnsi="Baskerville Old Face"/>
          <w:b/>
        </w:rPr>
        <w:t>PLCA Agreement Renewal</w:t>
      </w:r>
    </w:p>
    <w:p w14:paraId="2CE65A7F" w14:textId="0FC1EB70" w:rsidR="001F0DC3" w:rsidRDefault="001F0DC3" w:rsidP="001F0DC3">
      <w:pPr>
        <w:ind w:left="540"/>
        <w:rPr>
          <w:rFonts w:ascii="Baskerville Old Face" w:hAnsi="Baskerville Old Face"/>
        </w:rPr>
      </w:pPr>
      <w:r>
        <w:rPr>
          <w:rFonts w:ascii="Baskerville Old Face" w:hAnsi="Baskerville Old Face"/>
        </w:rPr>
        <w:t>The Executive Director present</w:t>
      </w:r>
      <w:r w:rsidR="00885D98">
        <w:rPr>
          <w:rFonts w:ascii="Baskerville Old Face" w:hAnsi="Baskerville Old Face"/>
        </w:rPr>
        <w:t>ed</w:t>
      </w:r>
      <w:r>
        <w:rPr>
          <w:rFonts w:ascii="Baskerville Old Face" w:hAnsi="Baskerville Old Face"/>
        </w:rPr>
        <w:t xml:space="preserve"> the renewal contract for Property and Casualty</w:t>
      </w:r>
      <w:r w:rsidR="005A256D">
        <w:rPr>
          <w:rFonts w:ascii="Baskerville Old Face" w:hAnsi="Baskerville Old Face"/>
        </w:rPr>
        <w:t xml:space="preserve"> Claims Administration Services from Keenan and Associates. </w:t>
      </w:r>
    </w:p>
    <w:p w14:paraId="71930B51" w14:textId="2363FAF2" w:rsidR="00885D98" w:rsidRPr="00FF3277" w:rsidRDefault="00885D98" w:rsidP="00885D98">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Bryan Richards</w:t>
      </w:r>
      <w:r w:rsidRPr="00FF3277">
        <w:rPr>
          <w:rFonts w:ascii="Book Antiqua" w:hAnsi="Book Antiqua"/>
        </w:rPr>
        <w:t xml:space="preserve"> to </w:t>
      </w:r>
      <w:r>
        <w:rPr>
          <w:rFonts w:ascii="Book Antiqua" w:hAnsi="Book Antiqua"/>
        </w:rPr>
        <w:t>approve the PLCA Agreement Renewal.</w:t>
      </w:r>
    </w:p>
    <w:p w14:paraId="3126081B" w14:textId="20003602" w:rsidR="00885D98" w:rsidRPr="00F51C81" w:rsidRDefault="00885D98" w:rsidP="00885D98">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1B11BA05" w14:textId="77777777" w:rsidR="00885D98" w:rsidRPr="00F51C81" w:rsidRDefault="00885D98" w:rsidP="00885D98">
      <w:pPr>
        <w:pStyle w:val="ListParagraph"/>
        <w:ind w:left="540"/>
        <w:rPr>
          <w:rFonts w:ascii="Baskerville Old Face" w:hAnsi="Baskerville Old Face"/>
        </w:rPr>
      </w:pPr>
      <w:r w:rsidRPr="00F51C81">
        <w:rPr>
          <w:rFonts w:ascii="Baskerville Old Face" w:hAnsi="Baskerville Old Face"/>
        </w:rPr>
        <w:t>Nays: None</w:t>
      </w:r>
    </w:p>
    <w:p w14:paraId="121A0CDD" w14:textId="77777777" w:rsidR="00885D98" w:rsidRPr="00F51C81" w:rsidRDefault="00885D98" w:rsidP="00885D98">
      <w:pPr>
        <w:pStyle w:val="ListParagraph"/>
        <w:ind w:left="540"/>
        <w:rPr>
          <w:rFonts w:ascii="Baskerville Old Face" w:hAnsi="Baskerville Old Face"/>
        </w:rPr>
      </w:pPr>
      <w:r w:rsidRPr="00F51C81">
        <w:rPr>
          <w:rFonts w:ascii="Baskerville Old Face" w:hAnsi="Baskerville Old Face"/>
        </w:rPr>
        <w:t>Abstain: None</w:t>
      </w:r>
    </w:p>
    <w:p w14:paraId="5E1BF501" w14:textId="77777777" w:rsidR="00885D98" w:rsidRPr="002905A8" w:rsidRDefault="00885D98" w:rsidP="001F0DC3">
      <w:pPr>
        <w:ind w:left="540"/>
        <w:rPr>
          <w:rFonts w:ascii="Baskerville Old Face" w:hAnsi="Baskerville Old Face"/>
        </w:rPr>
      </w:pPr>
    </w:p>
    <w:p w14:paraId="37CE8DE0" w14:textId="77777777" w:rsidR="00803CA7" w:rsidRDefault="00803CA7" w:rsidP="00AB01E7">
      <w:pPr>
        <w:rPr>
          <w:rFonts w:ascii="Baskerville Old Face" w:hAnsi="Baskerville Old Face"/>
          <w:b/>
          <w:i/>
          <w:sz w:val="28"/>
          <w:szCs w:val="28"/>
        </w:rPr>
      </w:pPr>
    </w:p>
    <w:p w14:paraId="0A25A5B7" w14:textId="77777777" w:rsidR="00803CA7" w:rsidRDefault="00803CA7" w:rsidP="00AB01E7">
      <w:pPr>
        <w:rPr>
          <w:rFonts w:ascii="Baskerville Old Face" w:hAnsi="Baskerville Old Face"/>
          <w:b/>
          <w:i/>
          <w:sz w:val="28"/>
          <w:szCs w:val="28"/>
        </w:rPr>
      </w:pPr>
    </w:p>
    <w:p w14:paraId="6188CEBC" w14:textId="77777777" w:rsidR="00D30DD8" w:rsidRDefault="00D30DD8" w:rsidP="00D30DD8">
      <w:pPr>
        <w:ind w:left="540"/>
        <w:rPr>
          <w:rFonts w:ascii="Baskerville Old Face" w:hAnsi="Baskerville Old Face"/>
          <w:b/>
          <w:sz w:val="28"/>
          <w:szCs w:val="28"/>
          <w:u w:val="single"/>
        </w:rPr>
      </w:pPr>
      <w:r w:rsidRPr="00653AEB">
        <w:rPr>
          <w:rFonts w:ascii="Baskerville Old Face" w:hAnsi="Baskerville Old Face"/>
          <w:b/>
          <w:sz w:val="28"/>
          <w:szCs w:val="28"/>
          <w:u w:val="single"/>
        </w:rPr>
        <w:t>Workers Compensation</w:t>
      </w:r>
    </w:p>
    <w:p w14:paraId="18115E53" w14:textId="77777777" w:rsidR="00334FA7" w:rsidRDefault="00334FA7" w:rsidP="00D30DD8">
      <w:pPr>
        <w:ind w:left="540"/>
        <w:rPr>
          <w:rFonts w:ascii="Baskerville Old Face" w:hAnsi="Baskerville Old Face"/>
          <w:b/>
          <w:sz w:val="28"/>
          <w:szCs w:val="28"/>
          <w:u w:val="single"/>
        </w:rPr>
      </w:pPr>
    </w:p>
    <w:p w14:paraId="096D2C8F" w14:textId="77777777" w:rsidR="00334FA7" w:rsidRDefault="00334FA7" w:rsidP="00334FA7">
      <w:pPr>
        <w:numPr>
          <w:ilvl w:val="0"/>
          <w:numId w:val="1"/>
        </w:numPr>
        <w:rPr>
          <w:rFonts w:ascii="Baskerville Old Face" w:hAnsi="Baskerville Old Face"/>
          <w:b/>
        </w:rPr>
      </w:pPr>
      <w:r>
        <w:rPr>
          <w:rFonts w:ascii="Baskerville Old Face" w:hAnsi="Baskerville Old Face"/>
          <w:b/>
        </w:rPr>
        <w:t>Claims Audit</w:t>
      </w:r>
    </w:p>
    <w:p w14:paraId="6D78451B" w14:textId="77777777" w:rsidR="007A7B89" w:rsidRDefault="007A7B89" w:rsidP="007A7B89">
      <w:pPr>
        <w:pStyle w:val="ListParagraph"/>
        <w:ind w:left="540"/>
        <w:rPr>
          <w:rFonts w:ascii="Book Antiqua" w:hAnsi="Book Antiqua"/>
        </w:rPr>
      </w:pPr>
      <w:r w:rsidRPr="009712A6">
        <w:rPr>
          <w:rFonts w:ascii="Book Antiqua" w:hAnsi="Book Antiqua"/>
        </w:rPr>
        <w:lastRenderedPageBreak/>
        <w:t>The Executive Director presented the results of the USI Claims Audit.  The overall score given to the Keenan &amp; Associate claims team was 3.5 out of 5. The total score given was lower than the score of 4.0 received in 2016. Corrective action has been taken and a full-time supervisor has been hired to work with Patrice in the Pleasanton office.</w:t>
      </w:r>
    </w:p>
    <w:p w14:paraId="367565EC" w14:textId="3E1D83D3" w:rsidR="007A7B89" w:rsidRPr="00FF3277" w:rsidRDefault="007A7B89" w:rsidP="007A7B89">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Bryan Richards</w:t>
      </w:r>
      <w:r w:rsidRPr="00FF3277">
        <w:rPr>
          <w:rFonts w:ascii="Book Antiqua" w:hAnsi="Book Antiqua"/>
        </w:rPr>
        <w:t xml:space="preserve"> to </w:t>
      </w:r>
      <w:r>
        <w:rPr>
          <w:rFonts w:ascii="Book Antiqua" w:hAnsi="Book Antiqua"/>
        </w:rPr>
        <w:t>approve the Claims Audit.</w:t>
      </w:r>
    </w:p>
    <w:p w14:paraId="50D3DC36" w14:textId="4324A58C" w:rsidR="007A7B89" w:rsidRPr="00F51C81" w:rsidRDefault="007A7B89" w:rsidP="007A7B89">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6AB3D669" w14:textId="77777777" w:rsidR="007A7B89" w:rsidRPr="00F51C81" w:rsidRDefault="007A7B89" w:rsidP="007A7B89">
      <w:pPr>
        <w:pStyle w:val="ListParagraph"/>
        <w:ind w:left="540"/>
        <w:rPr>
          <w:rFonts w:ascii="Baskerville Old Face" w:hAnsi="Baskerville Old Face"/>
        </w:rPr>
      </w:pPr>
      <w:r w:rsidRPr="00F51C81">
        <w:rPr>
          <w:rFonts w:ascii="Baskerville Old Face" w:hAnsi="Baskerville Old Face"/>
        </w:rPr>
        <w:t>Nays: None</w:t>
      </w:r>
    </w:p>
    <w:p w14:paraId="10356F56" w14:textId="77777777" w:rsidR="007A7B89" w:rsidRPr="00F51C81" w:rsidRDefault="007A7B89" w:rsidP="007A7B89">
      <w:pPr>
        <w:pStyle w:val="ListParagraph"/>
        <w:ind w:left="540"/>
        <w:rPr>
          <w:rFonts w:ascii="Baskerville Old Face" w:hAnsi="Baskerville Old Face"/>
        </w:rPr>
      </w:pPr>
      <w:r w:rsidRPr="00F51C81">
        <w:rPr>
          <w:rFonts w:ascii="Baskerville Old Face" w:hAnsi="Baskerville Old Face"/>
        </w:rPr>
        <w:t>Abstain: None</w:t>
      </w:r>
    </w:p>
    <w:p w14:paraId="6D5C4FC5" w14:textId="77777777" w:rsidR="00334FA7" w:rsidRDefault="00334FA7" w:rsidP="007A7B89">
      <w:pPr>
        <w:rPr>
          <w:rFonts w:ascii="Baskerville Old Face" w:hAnsi="Baskerville Old Face"/>
          <w:b/>
          <w:sz w:val="28"/>
          <w:szCs w:val="28"/>
          <w:u w:val="single"/>
        </w:rPr>
      </w:pPr>
    </w:p>
    <w:p w14:paraId="5684D815" w14:textId="77777777" w:rsidR="001A1029" w:rsidRDefault="001A1029" w:rsidP="00D30DD8">
      <w:pPr>
        <w:ind w:left="540"/>
        <w:rPr>
          <w:rFonts w:ascii="Baskerville Old Face" w:hAnsi="Baskerville Old Face"/>
          <w:b/>
          <w:sz w:val="28"/>
          <w:szCs w:val="28"/>
          <w:u w:val="single"/>
        </w:rPr>
      </w:pPr>
    </w:p>
    <w:p w14:paraId="5714F41C" w14:textId="066650B1" w:rsidR="00D30DD8" w:rsidRPr="007A210E" w:rsidRDefault="00D30DD8" w:rsidP="00D30DD8">
      <w:pPr>
        <w:numPr>
          <w:ilvl w:val="0"/>
          <w:numId w:val="1"/>
        </w:numPr>
        <w:rPr>
          <w:rFonts w:ascii="Baskerville Old Face" w:hAnsi="Baskerville Old Face"/>
          <w:b/>
        </w:rPr>
      </w:pPr>
      <w:r w:rsidRPr="007A210E">
        <w:rPr>
          <w:rFonts w:ascii="Baskerville Old Face" w:hAnsi="Baskerville Old Face"/>
          <w:b/>
        </w:rPr>
        <w:t>Actuarial Study – Ultimate Loss</w:t>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p>
    <w:p w14:paraId="414F30A1" w14:textId="01A63B73" w:rsidR="00941286" w:rsidRDefault="00941286" w:rsidP="00941286">
      <w:pPr>
        <w:pStyle w:val="ListParagraph"/>
        <w:ind w:left="540"/>
        <w:rPr>
          <w:rFonts w:ascii="Baskerville Old Face" w:hAnsi="Baskerville Old Face"/>
        </w:rPr>
      </w:pPr>
      <w:r>
        <w:rPr>
          <w:rFonts w:ascii="Baskerville Old Face" w:hAnsi="Baskerville Old Face"/>
        </w:rPr>
        <w:t>The Executive Director presented the February 2018</w:t>
      </w:r>
      <w:r w:rsidRPr="00195022">
        <w:rPr>
          <w:rFonts w:ascii="Baskerville Old Face" w:hAnsi="Baskerville Old Face"/>
        </w:rPr>
        <w:t xml:space="preserve"> Actuarial study of the ultimate loss of the self-insured portion of the ACSIG Workers Compensation program. </w:t>
      </w:r>
      <w:r>
        <w:rPr>
          <w:rFonts w:ascii="Baskerville Old Face" w:hAnsi="Baskerville Old Face"/>
        </w:rPr>
        <w:t xml:space="preserve"> Bay Actuarial estimates that ACSIG’s liability for unpaid losses were $18.5M on December 31, 2016 and project that it will be $17.8M on June 30, 2017.The corresponding discounted values (at 1.5% interest) are $16.4M and $15.7M.</w:t>
      </w:r>
    </w:p>
    <w:p w14:paraId="2578609E" w14:textId="0851D93E" w:rsidR="00754070" w:rsidRPr="00754070" w:rsidRDefault="00754070" w:rsidP="00754070">
      <w:pPr>
        <w:pStyle w:val="ListParagraph"/>
        <w:ind w:left="540"/>
        <w:rPr>
          <w:rFonts w:ascii="Baskerville Old Face" w:hAnsi="Baskerville Old Face"/>
        </w:rPr>
      </w:pPr>
      <w:r w:rsidRPr="00754070">
        <w:rPr>
          <w:rFonts w:ascii="Baskerville Old Face" w:hAnsi="Baskerville Old Face"/>
        </w:rPr>
        <w:t>It was moved by Bryan Richards and seconded by Suzy Chan to approve the Ultimate Loss Actuarial Study as presented.</w:t>
      </w:r>
    </w:p>
    <w:p w14:paraId="21D96418" w14:textId="6FEFB5E3" w:rsidR="00754070" w:rsidRPr="00F51C81" w:rsidRDefault="00754070" w:rsidP="00754070">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2BE1A9B6" w14:textId="77777777" w:rsidR="00754070" w:rsidRPr="00F51C81" w:rsidRDefault="00754070" w:rsidP="00754070">
      <w:pPr>
        <w:pStyle w:val="ListParagraph"/>
        <w:ind w:left="540"/>
        <w:rPr>
          <w:rFonts w:ascii="Baskerville Old Face" w:hAnsi="Baskerville Old Face"/>
        </w:rPr>
      </w:pPr>
      <w:r w:rsidRPr="00F51C81">
        <w:rPr>
          <w:rFonts w:ascii="Baskerville Old Face" w:hAnsi="Baskerville Old Face"/>
        </w:rPr>
        <w:t>Nays: None</w:t>
      </w:r>
    </w:p>
    <w:p w14:paraId="0B387F6A" w14:textId="77777777" w:rsidR="00754070" w:rsidRPr="00F51C81" w:rsidRDefault="00754070" w:rsidP="00754070">
      <w:pPr>
        <w:pStyle w:val="ListParagraph"/>
        <w:ind w:left="540"/>
        <w:rPr>
          <w:rFonts w:ascii="Baskerville Old Face" w:hAnsi="Baskerville Old Face"/>
        </w:rPr>
      </w:pPr>
      <w:r w:rsidRPr="00F51C81">
        <w:rPr>
          <w:rFonts w:ascii="Baskerville Old Face" w:hAnsi="Baskerville Old Face"/>
        </w:rPr>
        <w:t>Abstain: None</w:t>
      </w:r>
    </w:p>
    <w:p w14:paraId="4203AB8F" w14:textId="77777777" w:rsidR="00754070" w:rsidRPr="00FF3277" w:rsidRDefault="00754070" w:rsidP="00754070">
      <w:pPr>
        <w:pStyle w:val="ListParagraph"/>
        <w:ind w:left="540"/>
        <w:rPr>
          <w:rFonts w:ascii="Book Antiqua" w:hAnsi="Book Antiqua"/>
        </w:rPr>
      </w:pPr>
    </w:p>
    <w:p w14:paraId="5E636075" w14:textId="77777777" w:rsidR="00754070" w:rsidRDefault="00754070" w:rsidP="00941286">
      <w:pPr>
        <w:pStyle w:val="ListParagraph"/>
        <w:ind w:left="540"/>
        <w:rPr>
          <w:rFonts w:ascii="Baskerville Old Face" w:hAnsi="Baskerville Old Face"/>
        </w:rPr>
      </w:pPr>
    </w:p>
    <w:p w14:paraId="3A8F50C7" w14:textId="77777777" w:rsidR="0036530B" w:rsidRPr="007A210E" w:rsidRDefault="0036530B" w:rsidP="00D30DD8">
      <w:pPr>
        <w:pStyle w:val="ListParagraph"/>
        <w:ind w:left="540"/>
        <w:rPr>
          <w:rFonts w:ascii="Baskerville Old Face" w:hAnsi="Baskerville Old Face"/>
          <w:b/>
          <w:i/>
        </w:rPr>
      </w:pPr>
    </w:p>
    <w:p w14:paraId="5B4EF3E3" w14:textId="07092F40" w:rsidR="00D30DD8" w:rsidRPr="007A210E" w:rsidRDefault="00D30DD8" w:rsidP="00D30DD8">
      <w:pPr>
        <w:numPr>
          <w:ilvl w:val="0"/>
          <w:numId w:val="1"/>
        </w:numPr>
        <w:rPr>
          <w:rFonts w:ascii="Baskerville Old Face" w:hAnsi="Baskerville Old Face"/>
          <w:b/>
        </w:rPr>
      </w:pPr>
      <w:r w:rsidRPr="007A210E">
        <w:rPr>
          <w:rFonts w:ascii="Baskerville Old Face" w:hAnsi="Baskerville Old Face"/>
          <w:b/>
        </w:rPr>
        <w:t>Actuarial Study – Ex-Mods</w:t>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r w:rsidR="00621F53" w:rsidRPr="007A210E">
        <w:rPr>
          <w:rFonts w:ascii="Baskerville Old Face" w:hAnsi="Baskerville Old Face"/>
          <w:b/>
        </w:rPr>
        <w:tab/>
      </w:r>
    </w:p>
    <w:p w14:paraId="20E3A175" w14:textId="77777777" w:rsidR="000B00BC" w:rsidRPr="00030508" w:rsidRDefault="00CF16A2" w:rsidP="000B00BC">
      <w:pPr>
        <w:jc w:val="both"/>
        <w:rPr>
          <w:rFonts w:ascii="Segoe UI" w:hAnsi="Segoe UI" w:cs="Segoe UI"/>
          <w:sz w:val="20"/>
          <w:szCs w:val="20"/>
        </w:rPr>
      </w:pPr>
      <w:r>
        <w:rPr>
          <w:rFonts w:ascii="Baskerville Old Face" w:hAnsi="Baskerville Old Face"/>
        </w:rPr>
        <w:t xml:space="preserve">The Executive Director presented the </w:t>
      </w:r>
      <w:r w:rsidR="000B00BC">
        <w:rPr>
          <w:rFonts w:ascii="Baskerville Old Face" w:hAnsi="Baskerville Old Face"/>
        </w:rPr>
        <w:t xml:space="preserve">Ex-Mods to the Board. </w:t>
      </w:r>
      <w:r w:rsidR="000B00BC" w:rsidRPr="000B00BC">
        <w:rPr>
          <w:rFonts w:ascii="Baskerville Old Face" w:hAnsi="Baskerville Old Face"/>
        </w:rPr>
        <w:t>Historically, ACSIG experience modification factors were not “re-benched” to 1.00.  The result was program underfunding.  In 2008, the Executive Committee and Board agreed to begin a multi-year funding model to begin “re-benching” ex-mods to 1.00.  Program year 2009/2010 was the first year of this process.  It was the expectation that the rates would become more consistent due to the use of actuarially determined experience-modification rates.  Prior to 2013/2014, the ACSIG Board imposed a cap in the amount an ex-mod could increase/decrease in any one program year.  Beginning in 2013/14 the actuarially determined ex-mod will be used with no maximum change cap.  The assumption that all ex-mods will remain between 0.75 – 1.25 continues.</w:t>
      </w:r>
    </w:p>
    <w:p w14:paraId="69CFC886" w14:textId="6003B223" w:rsidR="00CF16A2" w:rsidRDefault="006473EA" w:rsidP="00CF16A2">
      <w:pPr>
        <w:pStyle w:val="ListParagraph"/>
        <w:ind w:left="540"/>
        <w:rPr>
          <w:rFonts w:ascii="Baskerville Old Face" w:hAnsi="Baskerville Old Face"/>
        </w:rPr>
      </w:pPr>
      <w:r>
        <w:rPr>
          <w:rFonts w:ascii="Baskerville Old Face" w:hAnsi="Baskerville Old Face"/>
          <w:noProof/>
        </w:rPr>
        <w:lastRenderedPageBreak/>
        <w:drawing>
          <wp:inline distT="0" distB="0" distL="0" distR="0" wp14:anchorId="214A2B75" wp14:editId="27520765">
            <wp:extent cx="5236587" cy="5369379"/>
            <wp:effectExtent l="0" t="0" r="0" b="0"/>
            <wp:docPr id="10" name="Picture 10" descr="Macintosh HD:Users:celinaflotte:Desktop:Screen Shot 2018-05-18 at 12.1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elinaflotte:Desktop:Screen Shot 2018-05-18 at 12.18.4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016" cy="5371870"/>
                    </a:xfrm>
                    <a:prstGeom prst="rect">
                      <a:avLst/>
                    </a:prstGeom>
                    <a:noFill/>
                    <a:ln>
                      <a:noFill/>
                    </a:ln>
                  </pic:spPr>
                </pic:pic>
              </a:graphicData>
            </a:graphic>
          </wp:inline>
        </w:drawing>
      </w:r>
    </w:p>
    <w:p w14:paraId="55297CCB" w14:textId="77777777" w:rsidR="000924EE" w:rsidRDefault="000924EE" w:rsidP="00CF16A2">
      <w:pPr>
        <w:pStyle w:val="ListParagraph"/>
        <w:ind w:left="540"/>
        <w:rPr>
          <w:rFonts w:ascii="Baskerville Old Face" w:hAnsi="Baskerville Old Face"/>
        </w:rPr>
      </w:pPr>
    </w:p>
    <w:p w14:paraId="68542DF9" w14:textId="6663BBFA" w:rsidR="000924EE" w:rsidRDefault="000924EE" w:rsidP="000924EE">
      <w:pPr>
        <w:pStyle w:val="ListParagraph"/>
        <w:ind w:left="540"/>
        <w:rPr>
          <w:rFonts w:ascii="Baskerville Old Face" w:hAnsi="Baskerville Old Face"/>
        </w:rPr>
      </w:pPr>
      <w:r w:rsidRPr="000924EE">
        <w:rPr>
          <w:rFonts w:ascii="Baskerville Old Face" w:hAnsi="Baskerville Old Face"/>
        </w:rPr>
        <w:t>It was moved by Bryan Richards and seconded by Kevin Collins to approve the Ex-Mods as presented.</w:t>
      </w:r>
    </w:p>
    <w:p w14:paraId="703295AA" w14:textId="5A21B0FC" w:rsidR="000924EE" w:rsidRPr="00F51C81" w:rsidRDefault="000924EE" w:rsidP="000924EE">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5FA4962A" w14:textId="77777777" w:rsidR="000924EE" w:rsidRPr="00F51C81" w:rsidRDefault="000924EE" w:rsidP="000924EE">
      <w:pPr>
        <w:pStyle w:val="ListParagraph"/>
        <w:ind w:left="540"/>
        <w:rPr>
          <w:rFonts w:ascii="Baskerville Old Face" w:hAnsi="Baskerville Old Face"/>
        </w:rPr>
      </w:pPr>
      <w:r w:rsidRPr="00F51C81">
        <w:rPr>
          <w:rFonts w:ascii="Baskerville Old Face" w:hAnsi="Baskerville Old Face"/>
        </w:rPr>
        <w:t>Nays: None</w:t>
      </w:r>
    </w:p>
    <w:p w14:paraId="1077446F" w14:textId="166C52AA" w:rsidR="00D30DD8" w:rsidRPr="000924EE" w:rsidRDefault="000924EE" w:rsidP="000924EE">
      <w:pPr>
        <w:pStyle w:val="ListParagraph"/>
        <w:ind w:left="540"/>
        <w:rPr>
          <w:rFonts w:ascii="Baskerville Old Face" w:hAnsi="Baskerville Old Face"/>
        </w:rPr>
      </w:pPr>
      <w:r w:rsidRPr="00F51C81">
        <w:rPr>
          <w:rFonts w:ascii="Baskerville Old Face" w:hAnsi="Baskerville Old Face"/>
        </w:rPr>
        <w:t>Abstain: None</w:t>
      </w:r>
    </w:p>
    <w:p w14:paraId="00749A4E" w14:textId="77777777" w:rsidR="000924EE" w:rsidRPr="00C4072A" w:rsidRDefault="000924EE" w:rsidP="00D30DD8">
      <w:pPr>
        <w:pStyle w:val="ListParagraph"/>
        <w:rPr>
          <w:rFonts w:ascii="Baskerville Old Face" w:hAnsi="Baskerville Old Face"/>
          <w:b/>
          <w:sz w:val="28"/>
          <w:szCs w:val="28"/>
        </w:rPr>
      </w:pPr>
    </w:p>
    <w:p w14:paraId="4A89115E" w14:textId="2CD5E587" w:rsidR="00D30DD8" w:rsidRPr="00195022" w:rsidRDefault="00D50C8A" w:rsidP="00D30DD8">
      <w:pPr>
        <w:numPr>
          <w:ilvl w:val="0"/>
          <w:numId w:val="1"/>
        </w:numPr>
        <w:rPr>
          <w:rFonts w:ascii="Baskerville Old Face" w:hAnsi="Baskerville Old Face"/>
          <w:b/>
          <w:sz w:val="28"/>
          <w:szCs w:val="28"/>
          <w:u w:val="single"/>
        </w:rPr>
      </w:pPr>
      <w:r>
        <w:rPr>
          <w:rFonts w:ascii="Baskerville Old Face" w:hAnsi="Baskerville Old Face"/>
          <w:b/>
        </w:rPr>
        <w:t>Workers Compensation R</w:t>
      </w:r>
      <w:r w:rsidR="008105B1">
        <w:rPr>
          <w:rFonts w:ascii="Baskerville Old Face" w:hAnsi="Baskerville Old Face"/>
          <w:b/>
        </w:rPr>
        <w:t>ates 2018</w:t>
      </w:r>
      <w:r w:rsidR="00D30DD8">
        <w:rPr>
          <w:rFonts w:ascii="Baskerville Old Face" w:hAnsi="Baskerville Old Face"/>
          <w:b/>
        </w:rPr>
        <w:t>/201</w:t>
      </w:r>
      <w:r w:rsidR="008105B1">
        <w:rPr>
          <w:rFonts w:ascii="Baskerville Old Face" w:hAnsi="Baskerville Old Face"/>
          <w:b/>
        </w:rPr>
        <w:t>9</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076C2216" w14:textId="69997976" w:rsidR="00D30DD8" w:rsidRDefault="00D30DD8" w:rsidP="00D30DD8">
      <w:pPr>
        <w:pStyle w:val="ListParagraph"/>
        <w:ind w:left="540"/>
        <w:rPr>
          <w:rFonts w:ascii="Baskerville Old Face" w:hAnsi="Baskerville Old Face"/>
        </w:rPr>
      </w:pPr>
      <w:r w:rsidRPr="00195022">
        <w:rPr>
          <w:rFonts w:ascii="Baskerville Old Face" w:hAnsi="Baskerville Old Face"/>
        </w:rPr>
        <w:t>The Executive Director present</w:t>
      </w:r>
      <w:r w:rsidR="005A7130">
        <w:rPr>
          <w:rFonts w:ascii="Baskerville Old Face" w:hAnsi="Baskerville Old Face"/>
        </w:rPr>
        <w:t>ed</w:t>
      </w:r>
      <w:r w:rsidRPr="00195022">
        <w:rPr>
          <w:rFonts w:ascii="Baskerville Old Face" w:hAnsi="Baskerville Old Face"/>
        </w:rPr>
        <w:t xml:space="preserve"> </w:t>
      </w:r>
      <w:r w:rsidR="008105B1">
        <w:rPr>
          <w:rFonts w:ascii="Baskerville Old Face" w:hAnsi="Baskerville Old Face"/>
        </w:rPr>
        <w:t>2018/19</w:t>
      </w:r>
      <w:r>
        <w:rPr>
          <w:rFonts w:ascii="Baskerville Old Face" w:hAnsi="Baskerville Old Face"/>
        </w:rPr>
        <w:t xml:space="preserve"> Workers Compensation rates. </w:t>
      </w:r>
    </w:p>
    <w:p w14:paraId="3FD591B6" w14:textId="333F2952" w:rsidR="005A7130" w:rsidRDefault="005A7130" w:rsidP="00D30DD8">
      <w:pPr>
        <w:pStyle w:val="ListParagraph"/>
        <w:ind w:left="540"/>
        <w:rPr>
          <w:rFonts w:ascii="Baskerville Old Face" w:hAnsi="Baskerville Old Face"/>
        </w:rPr>
      </w:pPr>
      <w:r>
        <w:rPr>
          <w:rFonts w:ascii="Baskerville Old Face" w:hAnsi="Baskerville Old Face"/>
          <w:noProof/>
        </w:rPr>
        <w:lastRenderedPageBreak/>
        <w:drawing>
          <wp:inline distT="0" distB="0" distL="0" distR="0" wp14:anchorId="477CC829" wp14:editId="46653215">
            <wp:extent cx="5932805" cy="4832985"/>
            <wp:effectExtent l="0" t="0" r="10795" b="0"/>
            <wp:docPr id="11" name="Picture 11" descr="Macintosh HD:Users:celinaflotte:Desktop:Screen Shot 2018-05-18 at 12.2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elinaflotte:Desktop:Screen Shot 2018-05-18 at 12.26.0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4832985"/>
                    </a:xfrm>
                    <a:prstGeom prst="rect">
                      <a:avLst/>
                    </a:prstGeom>
                    <a:noFill/>
                    <a:ln>
                      <a:noFill/>
                    </a:ln>
                  </pic:spPr>
                </pic:pic>
              </a:graphicData>
            </a:graphic>
          </wp:inline>
        </w:drawing>
      </w:r>
    </w:p>
    <w:p w14:paraId="10F262E5" w14:textId="77777777" w:rsidR="005A7130" w:rsidRDefault="005A7130" w:rsidP="00D30DD8">
      <w:pPr>
        <w:pStyle w:val="ListParagraph"/>
        <w:ind w:left="540"/>
        <w:rPr>
          <w:rFonts w:ascii="Baskerville Old Face" w:hAnsi="Baskerville Old Face"/>
        </w:rPr>
      </w:pPr>
    </w:p>
    <w:p w14:paraId="6D1EEE1A" w14:textId="4C5A6E39" w:rsidR="005A7130" w:rsidRPr="005A7130" w:rsidRDefault="005A7130" w:rsidP="005A7130">
      <w:pPr>
        <w:pStyle w:val="ListParagraph"/>
        <w:ind w:left="540"/>
        <w:rPr>
          <w:rFonts w:ascii="Baskerville Old Face" w:hAnsi="Baskerville Old Face"/>
        </w:rPr>
      </w:pPr>
      <w:r w:rsidRPr="005A7130">
        <w:rPr>
          <w:rFonts w:ascii="Baskerville Old Face" w:hAnsi="Baskerville Old Face"/>
        </w:rPr>
        <w:t>It was moved by Kevin Collins and seconded by Bryan Richards to approve the Workers Compensation rates as presented.</w:t>
      </w:r>
    </w:p>
    <w:p w14:paraId="4B53BFDA" w14:textId="475D16BD" w:rsidR="005A7130" w:rsidRPr="00F51C81" w:rsidRDefault="005A7130" w:rsidP="005A7130">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66F3DE5E" w14:textId="77777777" w:rsidR="005A7130" w:rsidRPr="00F51C81" w:rsidRDefault="005A7130" w:rsidP="005A7130">
      <w:pPr>
        <w:pStyle w:val="ListParagraph"/>
        <w:ind w:left="540"/>
        <w:rPr>
          <w:rFonts w:ascii="Baskerville Old Face" w:hAnsi="Baskerville Old Face"/>
        </w:rPr>
      </w:pPr>
      <w:r w:rsidRPr="00F51C81">
        <w:rPr>
          <w:rFonts w:ascii="Baskerville Old Face" w:hAnsi="Baskerville Old Face"/>
        </w:rPr>
        <w:t>Nays: None</w:t>
      </w:r>
    </w:p>
    <w:p w14:paraId="34A6A3A0" w14:textId="77777777" w:rsidR="005A7130" w:rsidRPr="000924EE" w:rsidRDefault="005A7130" w:rsidP="005A7130">
      <w:pPr>
        <w:pStyle w:val="ListParagraph"/>
        <w:ind w:left="540"/>
        <w:rPr>
          <w:rFonts w:ascii="Baskerville Old Face" w:hAnsi="Baskerville Old Face"/>
        </w:rPr>
      </w:pPr>
      <w:r w:rsidRPr="00F51C81">
        <w:rPr>
          <w:rFonts w:ascii="Baskerville Old Face" w:hAnsi="Baskerville Old Face"/>
        </w:rPr>
        <w:t>Abstain: None</w:t>
      </w:r>
    </w:p>
    <w:p w14:paraId="4AC6E533" w14:textId="77777777" w:rsidR="005A7130" w:rsidRPr="00FF3277" w:rsidRDefault="005A7130" w:rsidP="005A7130">
      <w:pPr>
        <w:pStyle w:val="ListParagraph"/>
        <w:ind w:left="540"/>
        <w:rPr>
          <w:rFonts w:ascii="Book Antiqua" w:hAnsi="Book Antiqua"/>
        </w:rPr>
      </w:pPr>
    </w:p>
    <w:p w14:paraId="3DC89D52" w14:textId="77777777" w:rsidR="005A7130" w:rsidRPr="00195022" w:rsidRDefault="005A7130" w:rsidP="00D30DD8">
      <w:pPr>
        <w:pStyle w:val="ListParagraph"/>
        <w:ind w:left="540"/>
        <w:rPr>
          <w:rFonts w:ascii="Baskerville Old Face" w:hAnsi="Baskerville Old Face"/>
        </w:rPr>
      </w:pPr>
    </w:p>
    <w:p w14:paraId="57953915" w14:textId="77777777" w:rsidR="00D30DD8" w:rsidRDefault="00D30DD8" w:rsidP="00D30DD8">
      <w:pPr>
        <w:ind w:left="540"/>
        <w:rPr>
          <w:rFonts w:ascii="Baskerville Old Face" w:hAnsi="Baskerville Old Face"/>
          <w:b/>
          <w:sz w:val="28"/>
          <w:szCs w:val="28"/>
          <w:u w:val="single"/>
        </w:rPr>
      </w:pPr>
    </w:p>
    <w:p w14:paraId="5292E2C2" w14:textId="0EDF7120" w:rsidR="00D26307" w:rsidRDefault="00D26307" w:rsidP="00D26307">
      <w:pPr>
        <w:numPr>
          <w:ilvl w:val="0"/>
          <w:numId w:val="1"/>
        </w:numPr>
        <w:rPr>
          <w:rFonts w:ascii="Baskerville Old Face" w:hAnsi="Baskerville Old Face"/>
          <w:b/>
        </w:rPr>
      </w:pPr>
      <w:r w:rsidRPr="00193EFD">
        <w:rPr>
          <w:rFonts w:ascii="Baskerville Old Face" w:hAnsi="Baskerville Old Face"/>
          <w:b/>
        </w:rPr>
        <w:t>Informational Report for Fiscal Year End</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681214A0" w14:textId="4532E235" w:rsidR="00D26307" w:rsidRDefault="00D26307" w:rsidP="00D26307">
      <w:pPr>
        <w:ind w:left="540"/>
        <w:rPr>
          <w:rFonts w:ascii="Baskerville Old Face" w:hAnsi="Baskerville Old Face"/>
        </w:rPr>
      </w:pPr>
      <w:r w:rsidRPr="00193EFD">
        <w:rPr>
          <w:rFonts w:ascii="Baskerville Old Face" w:hAnsi="Baskerville Old Face"/>
        </w:rPr>
        <w:t>Laurena Grabert from SETECH prese</w:t>
      </w:r>
      <w:r w:rsidR="008105B1">
        <w:rPr>
          <w:rFonts w:ascii="Baskerville Old Face" w:hAnsi="Baskerville Old Face"/>
        </w:rPr>
        <w:t>nt</w:t>
      </w:r>
      <w:r w:rsidR="007A2824">
        <w:rPr>
          <w:rFonts w:ascii="Baskerville Old Face" w:hAnsi="Baskerville Old Face"/>
        </w:rPr>
        <w:t>ed</w:t>
      </w:r>
      <w:r w:rsidR="002D7502">
        <w:rPr>
          <w:rFonts w:ascii="Baskerville Old Face" w:hAnsi="Baskerville Old Face"/>
        </w:rPr>
        <w:t xml:space="preserve"> the 2016/2017</w:t>
      </w:r>
      <w:bookmarkStart w:id="0" w:name="_GoBack"/>
      <w:bookmarkEnd w:id="0"/>
      <w:r>
        <w:rPr>
          <w:rFonts w:ascii="Baskerville Old Face" w:hAnsi="Baskerville Old Face"/>
        </w:rPr>
        <w:t xml:space="preserve"> Informational</w:t>
      </w:r>
      <w:r w:rsidRPr="00193EFD">
        <w:rPr>
          <w:rFonts w:ascii="Baskerville Old Face" w:hAnsi="Baskerville Old Face"/>
        </w:rPr>
        <w:t xml:space="preserve"> Report for the</w:t>
      </w:r>
      <w:r w:rsidR="00D50C8A">
        <w:rPr>
          <w:rFonts w:ascii="Baskerville Old Face" w:hAnsi="Baskerville Old Face"/>
        </w:rPr>
        <w:t xml:space="preserve"> Fiscal </w:t>
      </w:r>
      <w:r w:rsidR="008105B1">
        <w:rPr>
          <w:rFonts w:ascii="Baskerville Old Face" w:hAnsi="Baskerville Old Face"/>
        </w:rPr>
        <w:t>Year Ended June 30, 2017</w:t>
      </w:r>
      <w:r w:rsidRPr="00193EFD">
        <w:rPr>
          <w:rFonts w:ascii="Baskerville Old Face" w:hAnsi="Baskerville Old Face"/>
        </w:rPr>
        <w:t xml:space="preserve">. </w:t>
      </w:r>
      <w:r w:rsidR="007A2824">
        <w:rPr>
          <w:rFonts w:ascii="Baskerville Old Face" w:hAnsi="Baskerville Old Face"/>
        </w:rPr>
        <w:t>The following numbers reflect each member’s portion of the unfunded liability.</w:t>
      </w:r>
    </w:p>
    <w:p w14:paraId="5707AACC" w14:textId="23E932B9" w:rsidR="007A2824" w:rsidRDefault="007A2824" w:rsidP="00D26307">
      <w:pPr>
        <w:ind w:left="540"/>
        <w:rPr>
          <w:rFonts w:ascii="Baskerville Old Face" w:hAnsi="Baskerville Old Face"/>
        </w:rPr>
      </w:pPr>
      <w:r>
        <w:rPr>
          <w:rFonts w:ascii="Baskerville Old Face" w:hAnsi="Baskerville Old Face"/>
          <w:noProof/>
        </w:rPr>
        <w:lastRenderedPageBreak/>
        <w:drawing>
          <wp:inline distT="0" distB="0" distL="0" distR="0" wp14:anchorId="4E61998F" wp14:editId="115FD132">
            <wp:extent cx="5932805" cy="4832985"/>
            <wp:effectExtent l="0" t="0" r="10795" b="0"/>
            <wp:docPr id="12" name="Picture 12" descr="Macintosh HD:Users:celinaflotte:Desktop:Screen Shot 2018-05-18 at 12.2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elinaflotte:Desktop:Screen Shot 2018-05-18 at 12.29.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4832985"/>
                    </a:xfrm>
                    <a:prstGeom prst="rect">
                      <a:avLst/>
                    </a:prstGeom>
                    <a:noFill/>
                    <a:ln>
                      <a:noFill/>
                    </a:ln>
                  </pic:spPr>
                </pic:pic>
              </a:graphicData>
            </a:graphic>
          </wp:inline>
        </w:drawing>
      </w:r>
    </w:p>
    <w:p w14:paraId="5C302F99" w14:textId="77777777" w:rsidR="007A2824" w:rsidRDefault="007A2824" w:rsidP="00D26307">
      <w:pPr>
        <w:ind w:left="540"/>
        <w:rPr>
          <w:rFonts w:ascii="Baskerville Old Face" w:hAnsi="Baskerville Old Face"/>
        </w:rPr>
      </w:pPr>
    </w:p>
    <w:p w14:paraId="12BE8580" w14:textId="77777777" w:rsidR="00D26307" w:rsidRPr="00D26307" w:rsidRDefault="00D26307" w:rsidP="00D26307">
      <w:pPr>
        <w:rPr>
          <w:rFonts w:ascii="Baskerville Old Face" w:hAnsi="Baskerville Old Face"/>
          <w:b/>
          <w:sz w:val="28"/>
          <w:szCs w:val="28"/>
          <w:u w:val="single"/>
        </w:rPr>
      </w:pPr>
    </w:p>
    <w:p w14:paraId="466A8FEE" w14:textId="240C3FB9" w:rsidR="00D30DD8" w:rsidRPr="005C5DB4" w:rsidRDefault="00083B1E" w:rsidP="00D30DD8">
      <w:pPr>
        <w:numPr>
          <w:ilvl w:val="0"/>
          <w:numId w:val="1"/>
        </w:numPr>
        <w:rPr>
          <w:rFonts w:ascii="Baskerville Old Face" w:hAnsi="Baskerville Old Face"/>
          <w:b/>
          <w:sz w:val="28"/>
          <w:szCs w:val="28"/>
          <w:u w:val="single"/>
        </w:rPr>
      </w:pPr>
      <w:r>
        <w:rPr>
          <w:rFonts w:ascii="Baskerville Old Face" w:hAnsi="Baskerville Old Face"/>
          <w:b/>
        </w:rPr>
        <w:t>5</w:t>
      </w:r>
      <w:r w:rsidR="00D12900">
        <w:rPr>
          <w:rFonts w:ascii="Baskerville Old Face" w:hAnsi="Baskerville Old Face"/>
          <w:b/>
        </w:rPr>
        <w:t xml:space="preserve"> Year Point in Time Comparis</w:t>
      </w:r>
      <w:r w:rsidR="00F22996">
        <w:rPr>
          <w:rFonts w:ascii="Baskerville Old Face" w:hAnsi="Baskerville Old Face"/>
          <w:b/>
        </w:rPr>
        <w:t>on</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012081CB" w14:textId="0B696FA9" w:rsidR="00D30DD8" w:rsidRPr="005C5DB4" w:rsidRDefault="007A2824" w:rsidP="00D30DD8">
      <w:pPr>
        <w:ind w:left="540"/>
        <w:rPr>
          <w:rFonts w:ascii="Baskerville Old Face" w:hAnsi="Baskerville Old Face"/>
          <w:sz w:val="28"/>
          <w:szCs w:val="28"/>
          <w:u w:val="single"/>
        </w:rPr>
      </w:pPr>
      <w:r>
        <w:rPr>
          <w:rFonts w:ascii="Baskerville Old Face" w:hAnsi="Baskerville Old Face"/>
        </w:rPr>
        <w:t>Michael Clark</w:t>
      </w:r>
      <w:r w:rsidR="00C47D1B">
        <w:rPr>
          <w:rFonts w:ascii="Baskerville Old Face" w:hAnsi="Baskerville Old Face"/>
        </w:rPr>
        <w:t xml:space="preserve"> from Keenan &amp; Associates</w:t>
      </w:r>
      <w:r w:rsidR="00F22996">
        <w:rPr>
          <w:rFonts w:ascii="Baskerville Old Face" w:hAnsi="Baskerville Old Face"/>
        </w:rPr>
        <w:t xml:space="preserve"> discuss</w:t>
      </w:r>
      <w:r>
        <w:rPr>
          <w:rFonts w:ascii="Baskerville Old Face" w:hAnsi="Baskerville Old Face"/>
        </w:rPr>
        <w:t>ed</w:t>
      </w:r>
      <w:r w:rsidR="00F22996">
        <w:rPr>
          <w:rFonts w:ascii="Baskerville Old Face" w:hAnsi="Baskerville Old Face"/>
        </w:rPr>
        <w:t xml:space="preserve"> </w:t>
      </w:r>
      <w:r>
        <w:rPr>
          <w:rFonts w:ascii="Baskerville Old Face" w:hAnsi="Baskerville Old Face"/>
        </w:rPr>
        <w:t>the 5 year point in time comparison. As resources are dedicated to improve frequency and severity of injuries within ACSIG, it is important to review the claims data to evaluate the effectiveness of the programs.</w:t>
      </w:r>
    </w:p>
    <w:p w14:paraId="34362DBB" w14:textId="2809D133" w:rsidR="00685992" w:rsidRDefault="00EC39C5" w:rsidP="001F0DC3">
      <w:pPr>
        <w:rPr>
          <w:rFonts w:ascii="Baskerville Old Face" w:hAnsi="Baskerville Old Face"/>
          <w:b/>
          <w:i/>
        </w:rPr>
      </w:pPr>
      <w:r>
        <w:rPr>
          <w:rFonts w:ascii="Baskerville Old Face" w:hAnsi="Baskerville Old Face"/>
          <w:b/>
          <w:i/>
          <w:noProof/>
        </w:rPr>
        <w:lastRenderedPageBreak/>
        <w:drawing>
          <wp:inline distT="0" distB="0" distL="0" distR="0" wp14:anchorId="5677B5BF" wp14:editId="7D7C63B3">
            <wp:extent cx="5943600" cy="3820795"/>
            <wp:effectExtent l="0" t="0" r="0" b="0"/>
            <wp:docPr id="13" name="Picture 13" descr="Macintosh HD:Users:celinaflotte:Desktop:Screen Shot 2018-05-18 at 12.3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elinaflotte:Desktop:Screen Shot 2018-05-18 at 12.32.3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025AFA07" w14:textId="77777777" w:rsidR="00595CE3" w:rsidRPr="00C4072A" w:rsidRDefault="00595CE3" w:rsidP="00D30DD8">
      <w:pPr>
        <w:ind w:left="540"/>
        <w:rPr>
          <w:rFonts w:ascii="Baskerville Old Face" w:hAnsi="Baskerville Old Face"/>
          <w:b/>
          <w:i/>
          <w:sz w:val="28"/>
          <w:szCs w:val="28"/>
        </w:rPr>
      </w:pPr>
    </w:p>
    <w:p w14:paraId="542CA6B5" w14:textId="77777777" w:rsidR="00AB01E7" w:rsidRDefault="00AB01E7" w:rsidP="00AB01E7">
      <w:pPr>
        <w:ind w:left="540"/>
        <w:rPr>
          <w:rFonts w:ascii="Baskerville Old Face" w:hAnsi="Baskerville Old Face"/>
          <w:b/>
          <w:sz w:val="28"/>
          <w:szCs w:val="28"/>
          <w:u w:val="single"/>
        </w:rPr>
      </w:pPr>
      <w:r>
        <w:rPr>
          <w:rFonts w:ascii="Baskerville Old Face" w:hAnsi="Baskerville Old Face"/>
          <w:b/>
          <w:sz w:val="28"/>
          <w:szCs w:val="28"/>
          <w:u w:val="single"/>
        </w:rPr>
        <w:t xml:space="preserve">Administrative </w:t>
      </w:r>
    </w:p>
    <w:p w14:paraId="50045694" w14:textId="77777777" w:rsidR="00AB01E7" w:rsidRDefault="00AB01E7" w:rsidP="00AB01E7">
      <w:pPr>
        <w:ind w:left="540"/>
        <w:rPr>
          <w:rFonts w:ascii="Baskerville Old Face" w:hAnsi="Baskerville Old Face"/>
          <w:b/>
          <w:sz w:val="28"/>
          <w:szCs w:val="28"/>
          <w:u w:val="single"/>
        </w:rPr>
      </w:pPr>
    </w:p>
    <w:p w14:paraId="517A4A06" w14:textId="25BC6EF1" w:rsidR="00AB01E7" w:rsidRPr="009A07B7" w:rsidRDefault="00AB01E7" w:rsidP="00AB01E7">
      <w:pPr>
        <w:numPr>
          <w:ilvl w:val="0"/>
          <w:numId w:val="1"/>
        </w:numPr>
        <w:rPr>
          <w:rFonts w:ascii="Baskerville Old Face" w:hAnsi="Baskerville Old Face"/>
          <w:b/>
          <w:sz w:val="28"/>
          <w:szCs w:val="28"/>
          <w:u w:val="single"/>
        </w:rPr>
      </w:pPr>
      <w:r>
        <w:rPr>
          <w:rFonts w:ascii="Baskerville Old Face" w:hAnsi="Baskerville Old Face"/>
          <w:b/>
        </w:rPr>
        <w:t>Election of Executive Committee</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41C78962" w14:textId="7F7F4471" w:rsidR="009B114C" w:rsidRDefault="009B114C" w:rsidP="009B114C">
      <w:pPr>
        <w:pStyle w:val="ListParagraph"/>
        <w:ind w:left="540"/>
        <w:rPr>
          <w:rFonts w:ascii="Baskerville Old Face" w:hAnsi="Baskerville Old Face"/>
        </w:rPr>
      </w:pPr>
      <w:r w:rsidRPr="009B114C">
        <w:rPr>
          <w:rFonts w:ascii="Baskerville Old Face" w:hAnsi="Baskerville Old Face"/>
        </w:rPr>
        <w:t xml:space="preserve">Due to </w:t>
      </w:r>
      <w:r w:rsidR="00D7289F">
        <w:rPr>
          <w:rFonts w:ascii="Baskerville Old Face" w:hAnsi="Baskerville Old Face"/>
        </w:rPr>
        <w:t>Allan Garde, Annette Heldman</w:t>
      </w:r>
      <w:r w:rsidRPr="009B114C">
        <w:rPr>
          <w:rFonts w:ascii="Baskerville Old Face" w:hAnsi="Baskerville Old Face"/>
        </w:rPr>
        <w:t xml:space="preserve">, </w:t>
      </w:r>
      <w:r w:rsidR="00D7289F">
        <w:rPr>
          <w:rFonts w:ascii="Baskerville Old Face" w:hAnsi="Baskerville Old Face"/>
        </w:rPr>
        <w:t>Susan Kinder</w:t>
      </w:r>
      <w:r w:rsidRPr="009B114C">
        <w:rPr>
          <w:rFonts w:ascii="Baskerville Old Face" w:hAnsi="Baskerville Old Face"/>
        </w:rPr>
        <w:t xml:space="preserve">, and </w:t>
      </w:r>
      <w:r w:rsidR="00D7289F">
        <w:rPr>
          <w:rFonts w:ascii="Baskerville Old Face" w:hAnsi="Baskerville Old Face"/>
        </w:rPr>
        <w:t>Bryan Richard’s</w:t>
      </w:r>
      <w:r w:rsidRPr="009B114C">
        <w:rPr>
          <w:rFonts w:ascii="Baskerville Old Face" w:hAnsi="Baskerville Old Face"/>
        </w:rPr>
        <w:t xml:space="preserve"> terms expiring, </w:t>
      </w:r>
      <w:r w:rsidR="00D7289F">
        <w:rPr>
          <w:rFonts w:ascii="Baskerville Old Face" w:hAnsi="Baskerville Old Face"/>
        </w:rPr>
        <w:t>we have 4</w:t>
      </w:r>
      <w:r w:rsidRPr="009B114C">
        <w:rPr>
          <w:rFonts w:ascii="Baskerville Old Face" w:hAnsi="Baskerville Old Face"/>
        </w:rPr>
        <w:t xml:space="preserve"> seats available for rotation on the Executive Committee. </w:t>
      </w:r>
      <w:r w:rsidR="00D7289F">
        <w:rPr>
          <w:rFonts w:ascii="Baskerville Old Face" w:hAnsi="Baskerville Old Face"/>
        </w:rPr>
        <w:t>Annette, Susan, and Bryan</w:t>
      </w:r>
      <w:r w:rsidRPr="009B114C">
        <w:rPr>
          <w:rFonts w:ascii="Baskerville Old Face" w:hAnsi="Baskerville Old Face"/>
        </w:rPr>
        <w:t xml:space="preserve"> have agreed to sit for another 2 years.</w:t>
      </w:r>
      <w:r w:rsidR="00D7289F">
        <w:rPr>
          <w:rFonts w:ascii="Baskerville Old Face" w:hAnsi="Baskerville Old Face"/>
        </w:rPr>
        <w:t xml:space="preserve"> Suzy Chan will be a new member to our Executive Committee.</w:t>
      </w:r>
    </w:p>
    <w:p w14:paraId="0CBD1321" w14:textId="7AA83CFC" w:rsidR="00D7289F" w:rsidRPr="00D7289F" w:rsidRDefault="00D7289F" w:rsidP="00D7289F">
      <w:pPr>
        <w:pStyle w:val="ListParagraph"/>
        <w:ind w:left="540"/>
        <w:rPr>
          <w:rFonts w:ascii="Baskerville Old Face" w:hAnsi="Baskerville Old Face"/>
        </w:rPr>
      </w:pPr>
      <w:r w:rsidRPr="00D7289F">
        <w:rPr>
          <w:rFonts w:ascii="Baskerville Old Face" w:hAnsi="Baskerville Old Face"/>
        </w:rPr>
        <w:t>It was moved by Micaela Ochoa and seconded by Annette Heldman to approve the Election of Executive Committee as presented.</w:t>
      </w:r>
    </w:p>
    <w:p w14:paraId="2DDDD603" w14:textId="593E25C7" w:rsidR="00D7289F" w:rsidRPr="00F51C81" w:rsidRDefault="00D7289F" w:rsidP="00D7289F">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3267EFA8" w14:textId="77777777" w:rsidR="00D7289F" w:rsidRPr="00F51C81" w:rsidRDefault="00D7289F" w:rsidP="00D7289F">
      <w:pPr>
        <w:pStyle w:val="ListParagraph"/>
        <w:ind w:left="540"/>
        <w:rPr>
          <w:rFonts w:ascii="Baskerville Old Face" w:hAnsi="Baskerville Old Face"/>
        </w:rPr>
      </w:pPr>
      <w:r w:rsidRPr="00F51C81">
        <w:rPr>
          <w:rFonts w:ascii="Baskerville Old Face" w:hAnsi="Baskerville Old Face"/>
        </w:rPr>
        <w:t>Nays: None</w:t>
      </w:r>
    </w:p>
    <w:p w14:paraId="5861CD35" w14:textId="77777777" w:rsidR="00D7289F" w:rsidRPr="000924EE" w:rsidRDefault="00D7289F" w:rsidP="00D7289F">
      <w:pPr>
        <w:pStyle w:val="ListParagraph"/>
        <w:ind w:left="540"/>
        <w:rPr>
          <w:rFonts w:ascii="Baskerville Old Face" w:hAnsi="Baskerville Old Face"/>
        </w:rPr>
      </w:pPr>
      <w:r w:rsidRPr="00F51C81">
        <w:rPr>
          <w:rFonts w:ascii="Baskerville Old Face" w:hAnsi="Baskerville Old Face"/>
        </w:rPr>
        <w:t>Abstain: None</w:t>
      </w:r>
    </w:p>
    <w:p w14:paraId="4B985410" w14:textId="77777777" w:rsidR="00D7289F" w:rsidRPr="00FF3277" w:rsidRDefault="00D7289F" w:rsidP="00D7289F">
      <w:pPr>
        <w:pStyle w:val="ListParagraph"/>
        <w:ind w:left="540"/>
        <w:rPr>
          <w:rFonts w:ascii="Book Antiqua" w:hAnsi="Book Antiqua"/>
        </w:rPr>
      </w:pPr>
    </w:p>
    <w:p w14:paraId="671A2216" w14:textId="77777777" w:rsidR="00AB01E7" w:rsidRPr="00A223B8" w:rsidRDefault="00AB01E7" w:rsidP="00FF515C">
      <w:pPr>
        <w:rPr>
          <w:rFonts w:ascii="Baskerville Old Face" w:hAnsi="Baskerville Old Face"/>
          <w:b/>
          <w:i/>
          <w:sz w:val="28"/>
          <w:szCs w:val="28"/>
        </w:rPr>
      </w:pPr>
    </w:p>
    <w:p w14:paraId="729B004A" w14:textId="77777777" w:rsidR="00AB01E7" w:rsidRPr="00F22996" w:rsidRDefault="00AB01E7" w:rsidP="00AB01E7">
      <w:pPr>
        <w:ind w:left="540"/>
        <w:rPr>
          <w:rFonts w:ascii="Baskerville Old Face" w:hAnsi="Baskerville Old Face"/>
        </w:rPr>
      </w:pPr>
    </w:p>
    <w:p w14:paraId="54E8E931" w14:textId="48F8C920" w:rsidR="0036530B" w:rsidRPr="00281D54" w:rsidRDefault="0036530B" w:rsidP="0036530B">
      <w:pPr>
        <w:numPr>
          <w:ilvl w:val="0"/>
          <w:numId w:val="1"/>
        </w:numPr>
        <w:rPr>
          <w:rFonts w:ascii="Baskerville Old Face" w:hAnsi="Baskerville Old Face"/>
          <w:b/>
          <w:sz w:val="28"/>
          <w:szCs w:val="28"/>
          <w:u w:val="single"/>
        </w:rPr>
      </w:pPr>
      <w:r>
        <w:rPr>
          <w:rFonts w:ascii="Baskerville Old Face" w:hAnsi="Baskerville Old Face"/>
          <w:b/>
        </w:rPr>
        <w:t>ACSIG Salaries &amp; Benefits</w:t>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r w:rsidR="00621F53">
        <w:rPr>
          <w:rFonts w:ascii="Baskerville Old Face" w:hAnsi="Baskerville Old Face"/>
          <w:b/>
        </w:rPr>
        <w:tab/>
      </w:r>
    </w:p>
    <w:p w14:paraId="45E3E6C8" w14:textId="77777777" w:rsidR="00FF515C" w:rsidRDefault="00FF515C" w:rsidP="00FF515C">
      <w:pPr>
        <w:pStyle w:val="ListParagraph"/>
        <w:ind w:left="540"/>
        <w:rPr>
          <w:rFonts w:ascii="Book Antiqua" w:hAnsi="Book Antiqua"/>
        </w:rPr>
      </w:pPr>
      <w:r w:rsidRPr="009F2341">
        <w:rPr>
          <w:rFonts w:ascii="Book Antiqua" w:hAnsi="Book Antiqua"/>
        </w:rPr>
        <w:t>The</w:t>
      </w:r>
      <w:r>
        <w:rPr>
          <w:rFonts w:ascii="Book Antiqua" w:hAnsi="Book Antiqua"/>
        </w:rPr>
        <w:t xml:space="preserve"> Executive Director presented a schedule </w:t>
      </w:r>
      <w:r w:rsidRPr="009F2341">
        <w:rPr>
          <w:rFonts w:ascii="Book Antiqua" w:hAnsi="Book Antiqua"/>
        </w:rPr>
        <w:t>increase p</w:t>
      </w:r>
      <w:r>
        <w:rPr>
          <w:rFonts w:ascii="Book Antiqua" w:hAnsi="Book Antiqua"/>
        </w:rPr>
        <w:t>roposal for the ACSIG staff of 2% and a 1% off the salary schedule.  The average from 10</w:t>
      </w:r>
      <w:r w:rsidRPr="009F2341">
        <w:rPr>
          <w:rFonts w:ascii="Book Antiqua" w:hAnsi="Book Antiqua"/>
        </w:rPr>
        <w:t xml:space="preserve"> settled agencies was </w:t>
      </w:r>
      <w:r>
        <w:rPr>
          <w:rFonts w:ascii="Book Antiqua" w:hAnsi="Book Antiqua"/>
        </w:rPr>
        <w:t>2.01</w:t>
      </w:r>
      <w:r w:rsidRPr="009F2341">
        <w:rPr>
          <w:rFonts w:ascii="Book Antiqua" w:hAnsi="Book Antiqua"/>
        </w:rPr>
        <w:t>%.  The overall cost for this increase would total $</w:t>
      </w:r>
      <w:r>
        <w:rPr>
          <w:rFonts w:ascii="Book Antiqua" w:hAnsi="Book Antiqua"/>
        </w:rPr>
        <w:t>9757.79</w:t>
      </w:r>
      <w:r w:rsidRPr="009F2341">
        <w:rPr>
          <w:rFonts w:ascii="Book Antiqua" w:hAnsi="Book Antiqua"/>
        </w:rPr>
        <w:t>.</w:t>
      </w:r>
    </w:p>
    <w:p w14:paraId="71C2CDB8" w14:textId="3A8B6172" w:rsidR="00FF515C" w:rsidRPr="00FF515C" w:rsidRDefault="00FF515C" w:rsidP="00FF515C">
      <w:pPr>
        <w:pStyle w:val="ListParagraph"/>
        <w:ind w:left="540"/>
        <w:rPr>
          <w:rFonts w:ascii="Baskerville Old Face" w:hAnsi="Baskerville Old Face"/>
        </w:rPr>
      </w:pPr>
      <w:r w:rsidRPr="00FF515C">
        <w:rPr>
          <w:rFonts w:ascii="Baskerville Old Face" w:hAnsi="Baskerville Old Face"/>
        </w:rPr>
        <w:t>It was moved by Kevin Collins and seconded by Bryan Richards to approve the ACSIG Salary as presented.</w:t>
      </w:r>
    </w:p>
    <w:p w14:paraId="058E5D71" w14:textId="403C2A52" w:rsidR="00FF515C" w:rsidRPr="00F51C81" w:rsidRDefault="00FF515C" w:rsidP="00FF515C">
      <w:pPr>
        <w:pStyle w:val="ListParagraph"/>
        <w:ind w:left="540"/>
        <w:rPr>
          <w:rFonts w:ascii="Baskerville Old Face" w:hAnsi="Baskerville Old Face"/>
        </w:rPr>
      </w:pPr>
      <w:r w:rsidRPr="00F51C81">
        <w:rPr>
          <w:rFonts w:ascii="Baskerville Old Face" w:hAnsi="Baskerville Old Face"/>
        </w:rPr>
        <w:t>Ayes: Heldman, Richards, Chan, Fermin, Vu, Veasley, Hu, Ochoa, Collins, Gabel, Spalasso</w:t>
      </w:r>
    </w:p>
    <w:p w14:paraId="41A363A9" w14:textId="77777777" w:rsidR="00FF515C" w:rsidRPr="00F51C81" w:rsidRDefault="00FF515C" w:rsidP="00FF515C">
      <w:pPr>
        <w:pStyle w:val="ListParagraph"/>
        <w:ind w:left="540"/>
        <w:rPr>
          <w:rFonts w:ascii="Baskerville Old Face" w:hAnsi="Baskerville Old Face"/>
        </w:rPr>
      </w:pPr>
      <w:r w:rsidRPr="00F51C81">
        <w:rPr>
          <w:rFonts w:ascii="Baskerville Old Face" w:hAnsi="Baskerville Old Face"/>
        </w:rPr>
        <w:t>Nays: None</w:t>
      </w:r>
    </w:p>
    <w:p w14:paraId="3433194C" w14:textId="77777777" w:rsidR="00FF515C" w:rsidRPr="000924EE" w:rsidRDefault="00FF515C" w:rsidP="00FF515C">
      <w:pPr>
        <w:pStyle w:val="ListParagraph"/>
        <w:ind w:left="540"/>
        <w:rPr>
          <w:rFonts w:ascii="Baskerville Old Face" w:hAnsi="Baskerville Old Face"/>
        </w:rPr>
      </w:pPr>
      <w:r w:rsidRPr="00F51C81">
        <w:rPr>
          <w:rFonts w:ascii="Baskerville Old Face" w:hAnsi="Baskerville Old Face"/>
        </w:rPr>
        <w:t>Abstain: None</w:t>
      </w:r>
    </w:p>
    <w:p w14:paraId="0DAECA2A" w14:textId="77777777" w:rsidR="00FF515C" w:rsidRPr="00FF3277" w:rsidRDefault="00FF515C" w:rsidP="00FF515C">
      <w:pPr>
        <w:pStyle w:val="ListParagraph"/>
        <w:ind w:left="540"/>
        <w:rPr>
          <w:rFonts w:ascii="Book Antiqua" w:hAnsi="Book Antiqua"/>
        </w:rPr>
      </w:pPr>
    </w:p>
    <w:p w14:paraId="11D69FF2" w14:textId="77777777" w:rsidR="00FF515C" w:rsidRDefault="00FF515C" w:rsidP="00FF515C">
      <w:pPr>
        <w:pStyle w:val="ListParagraph"/>
        <w:ind w:left="540"/>
        <w:rPr>
          <w:rFonts w:ascii="Book Antiqua" w:hAnsi="Book Antiqua"/>
        </w:rPr>
      </w:pPr>
    </w:p>
    <w:p w14:paraId="140D14F0" w14:textId="77777777" w:rsidR="0036530B" w:rsidRPr="0036530B" w:rsidRDefault="0036530B" w:rsidP="0036530B">
      <w:pPr>
        <w:ind w:left="540"/>
        <w:rPr>
          <w:rFonts w:ascii="Baskerville Old Face" w:hAnsi="Baskerville Old Face"/>
          <w:b/>
          <w:sz w:val="28"/>
          <w:szCs w:val="28"/>
          <w:u w:val="single"/>
        </w:rPr>
      </w:pPr>
    </w:p>
    <w:p w14:paraId="16424CF6" w14:textId="77777777" w:rsidR="00367364" w:rsidRDefault="00367364" w:rsidP="005F1E53">
      <w:pPr>
        <w:rPr>
          <w:rFonts w:ascii="Baskerville Old Face" w:hAnsi="Baskerville Old Face"/>
          <w:b/>
          <w:i/>
          <w:sz w:val="28"/>
          <w:szCs w:val="28"/>
        </w:rPr>
      </w:pPr>
    </w:p>
    <w:p w14:paraId="088F359D" w14:textId="77777777" w:rsidR="00367364" w:rsidRPr="009A07B7" w:rsidRDefault="00367364" w:rsidP="00367364">
      <w:pPr>
        <w:numPr>
          <w:ilvl w:val="0"/>
          <w:numId w:val="1"/>
        </w:numPr>
        <w:rPr>
          <w:rFonts w:ascii="Baskerville Old Face" w:hAnsi="Baskerville Old Face"/>
          <w:b/>
          <w:sz w:val="28"/>
          <w:szCs w:val="28"/>
          <w:u w:val="single"/>
        </w:rPr>
      </w:pPr>
      <w:r>
        <w:rPr>
          <w:rFonts w:ascii="Baskerville Old Face" w:hAnsi="Baskerville Old Face"/>
          <w:b/>
        </w:rPr>
        <w:t>Meeting Calendar</w:t>
      </w:r>
    </w:p>
    <w:p w14:paraId="4F6E33CF" w14:textId="33E968DA" w:rsidR="00FF515C" w:rsidRPr="00FF515C" w:rsidRDefault="00FF515C" w:rsidP="00FF515C">
      <w:pPr>
        <w:pStyle w:val="ListParagraph"/>
        <w:ind w:left="540"/>
        <w:rPr>
          <w:rFonts w:ascii="Baskerville Old Face" w:hAnsi="Baskerville Old Face"/>
        </w:rPr>
      </w:pPr>
      <w:r w:rsidRPr="00FF515C">
        <w:rPr>
          <w:rFonts w:ascii="Baskerville Old Face" w:hAnsi="Baskerville Old Face"/>
        </w:rPr>
        <w:t xml:space="preserve">The Full Board </w:t>
      </w:r>
      <w:r>
        <w:rPr>
          <w:rFonts w:ascii="Baskerville Old Face" w:hAnsi="Baskerville Old Face"/>
        </w:rPr>
        <w:t>received the draft 2018/19</w:t>
      </w:r>
      <w:r w:rsidRPr="00FF515C">
        <w:rPr>
          <w:rFonts w:ascii="Baskerville Old Face" w:hAnsi="Baskerville Old Face"/>
        </w:rPr>
        <w:t xml:space="preserve"> Calendar with the following dates.</w:t>
      </w:r>
    </w:p>
    <w:p w14:paraId="132301CD" w14:textId="5327C69F" w:rsidR="00367364" w:rsidRPr="00161090" w:rsidRDefault="00FF515C" w:rsidP="00367364">
      <w:pPr>
        <w:ind w:left="540"/>
        <w:rPr>
          <w:rFonts w:ascii="Baskerville Old Face" w:hAnsi="Baskerville Old Face"/>
          <w:b/>
          <w:i/>
          <w:sz w:val="28"/>
          <w:szCs w:val="28"/>
        </w:rPr>
      </w:pPr>
      <w:r>
        <w:rPr>
          <w:rFonts w:ascii="Baskerville Old Face" w:hAnsi="Baskerville Old Face"/>
          <w:b/>
          <w:i/>
          <w:noProof/>
          <w:sz w:val="28"/>
          <w:szCs w:val="28"/>
        </w:rPr>
        <w:drawing>
          <wp:inline distT="0" distB="0" distL="0" distR="0" wp14:anchorId="669FB81D" wp14:editId="62B28328">
            <wp:extent cx="5085776" cy="5374821"/>
            <wp:effectExtent l="0" t="0" r="0" b="10160"/>
            <wp:docPr id="14" name="Picture 14" descr="Macintosh HD:Users:celinaflotte:Desktop:Screen Shot 2018-05-18 at 12.3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elinaflotte:Desktop:Screen Shot 2018-05-18 at 12.37.4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776" cy="5374821"/>
                    </a:xfrm>
                    <a:prstGeom prst="rect">
                      <a:avLst/>
                    </a:prstGeom>
                    <a:noFill/>
                    <a:ln>
                      <a:noFill/>
                    </a:ln>
                  </pic:spPr>
                </pic:pic>
              </a:graphicData>
            </a:graphic>
          </wp:inline>
        </w:drawing>
      </w:r>
    </w:p>
    <w:p w14:paraId="2CDC8A65" w14:textId="77777777" w:rsidR="00367364" w:rsidRDefault="00367364" w:rsidP="005F1E53">
      <w:pPr>
        <w:rPr>
          <w:rFonts w:ascii="Baskerville Old Face" w:hAnsi="Baskerville Old Face"/>
          <w:b/>
          <w:i/>
        </w:rPr>
      </w:pPr>
    </w:p>
    <w:p w14:paraId="4B589B94" w14:textId="77777777" w:rsidR="005C5DB4" w:rsidRDefault="005C5DB4" w:rsidP="00F22996">
      <w:pPr>
        <w:rPr>
          <w:rFonts w:ascii="Baskerville Old Face" w:hAnsi="Baskerville Old Face"/>
          <w:b/>
          <w:i/>
        </w:rPr>
      </w:pPr>
    </w:p>
    <w:p w14:paraId="215EBA33" w14:textId="77777777" w:rsidR="00803CA7" w:rsidRPr="00803CA7" w:rsidRDefault="00803CA7" w:rsidP="00803CA7">
      <w:pPr>
        <w:ind w:left="540"/>
        <w:rPr>
          <w:rFonts w:ascii="Baskerville Old Face" w:hAnsi="Baskerville Old Face"/>
          <w:b/>
          <w:i/>
        </w:rPr>
      </w:pPr>
    </w:p>
    <w:p w14:paraId="1943D871" w14:textId="5C0405C8" w:rsidR="00803CA7" w:rsidRPr="00803CA7" w:rsidRDefault="003A09DB" w:rsidP="00803CA7">
      <w:pPr>
        <w:numPr>
          <w:ilvl w:val="0"/>
          <w:numId w:val="1"/>
        </w:numPr>
        <w:rPr>
          <w:rFonts w:ascii="Baskerville Old Face" w:hAnsi="Baskerville Old Face"/>
          <w:b/>
          <w:sz w:val="28"/>
          <w:szCs w:val="28"/>
          <w:u w:val="single"/>
        </w:rPr>
      </w:pPr>
      <w:r>
        <w:rPr>
          <w:rFonts w:ascii="Baskerville Old Face" w:hAnsi="Baskerville Old Face"/>
          <w:b/>
        </w:rPr>
        <w:t>Future Planning</w:t>
      </w:r>
    </w:p>
    <w:p w14:paraId="649FEAAF" w14:textId="77777777" w:rsidR="003A09DB" w:rsidRPr="003A09DB" w:rsidRDefault="003A09DB" w:rsidP="003A09DB">
      <w:pPr>
        <w:ind w:left="540"/>
        <w:rPr>
          <w:rFonts w:ascii="Baskerville Old Face" w:hAnsi="Baskerville Old Face"/>
          <w:b/>
          <w:sz w:val="28"/>
          <w:szCs w:val="28"/>
          <w:u w:val="single"/>
        </w:rPr>
      </w:pPr>
    </w:p>
    <w:p w14:paraId="253DE9CB" w14:textId="77777777" w:rsidR="00A845AC" w:rsidRPr="009E3FB8" w:rsidRDefault="00A845AC" w:rsidP="00A845AC">
      <w:pPr>
        <w:numPr>
          <w:ilvl w:val="0"/>
          <w:numId w:val="1"/>
        </w:numPr>
        <w:rPr>
          <w:rFonts w:ascii="Baskerville Old Face" w:hAnsi="Baskerville Old Face"/>
          <w:b/>
          <w:sz w:val="28"/>
          <w:szCs w:val="28"/>
          <w:u w:val="single"/>
        </w:rPr>
      </w:pPr>
      <w:r>
        <w:rPr>
          <w:rFonts w:ascii="Baskerville Old Face" w:hAnsi="Baskerville Old Face"/>
          <w:b/>
        </w:rPr>
        <w:t>This meeting was a</w:t>
      </w:r>
      <w:r w:rsidRPr="006637C4">
        <w:rPr>
          <w:rFonts w:ascii="Baskerville Old Face" w:hAnsi="Baskerville Old Face"/>
          <w:b/>
        </w:rPr>
        <w:t>djourn</w:t>
      </w:r>
      <w:r>
        <w:rPr>
          <w:rFonts w:ascii="Baskerville Old Face" w:hAnsi="Baskerville Old Face"/>
          <w:b/>
        </w:rPr>
        <w:t>ed at 1:28pm.</w:t>
      </w:r>
    </w:p>
    <w:p w14:paraId="5BA67E6E" w14:textId="77777777" w:rsidR="009E3FB8" w:rsidRDefault="009E3FB8" w:rsidP="009E3FB8">
      <w:pPr>
        <w:rPr>
          <w:rFonts w:ascii="Baskerville Old Face" w:hAnsi="Baskerville Old Face"/>
          <w:b/>
          <w:sz w:val="28"/>
          <w:szCs w:val="28"/>
          <w:u w:val="single"/>
        </w:rPr>
      </w:pPr>
    </w:p>
    <w:p w14:paraId="2FAEB019" w14:textId="77777777" w:rsidR="009E3FB8" w:rsidRDefault="009E3FB8" w:rsidP="009E3FB8">
      <w:pPr>
        <w:rPr>
          <w:rFonts w:ascii="Baskerville Old Face" w:hAnsi="Baskerville Old Face"/>
          <w:b/>
        </w:rPr>
      </w:pPr>
    </w:p>
    <w:p w14:paraId="2EBC4AE6" w14:textId="77777777" w:rsidR="00EF4A8F" w:rsidRDefault="00EF4A8F" w:rsidP="009E3FB8">
      <w:pPr>
        <w:rPr>
          <w:rFonts w:ascii="Baskerville Old Face" w:hAnsi="Baskerville Old Face"/>
          <w:b/>
        </w:rPr>
      </w:pPr>
    </w:p>
    <w:p w14:paraId="089231F9" w14:textId="77777777" w:rsidR="00EF4A8F" w:rsidRDefault="00EF4A8F" w:rsidP="009E3FB8">
      <w:pPr>
        <w:rPr>
          <w:rFonts w:ascii="Baskerville Old Face" w:hAnsi="Baskerville Old Face"/>
          <w:b/>
        </w:rPr>
      </w:pPr>
    </w:p>
    <w:p w14:paraId="1D4D2984" w14:textId="77777777" w:rsidR="009E3FB8" w:rsidRDefault="009E3FB8" w:rsidP="009E3FB8">
      <w:pPr>
        <w:rPr>
          <w:rFonts w:ascii="Baskerville Old Face" w:hAnsi="Baskerville Old Face"/>
          <w:b/>
        </w:rPr>
      </w:pPr>
    </w:p>
    <w:p w14:paraId="4068EC6A" w14:textId="77777777" w:rsidR="00964C70" w:rsidRDefault="00964C70" w:rsidP="00964C70">
      <w:pPr>
        <w:jc w:val="center"/>
      </w:pPr>
      <w:r>
        <w:rPr>
          <w:noProof/>
        </w:rPr>
        <w:lastRenderedPageBreak/>
        <w:drawing>
          <wp:inline distT="0" distB="0" distL="0" distR="0" wp14:anchorId="5412A544" wp14:editId="6A5AF8FF">
            <wp:extent cx="1123950" cy="1000125"/>
            <wp:effectExtent l="19050" t="0" r="0" b="0"/>
            <wp:docPr id="1" name="Picture 0" descr="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jpg"/>
                    <pic:cNvPicPr/>
                  </pic:nvPicPr>
                  <pic:blipFill>
                    <a:blip r:embed="rId20" cstate="print"/>
                    <a:stretch>
                      <a:fillRect/>
                    </a:stretch>
                  </pic:blipFill>
                  <pic:spPr>
                    <a:xfrm>
                      <a:off x="0" y="0"/>
                      <a:ext cx="1123950" cy="1000125"/>
                    </a:xfrm>
                    <a:prstGeom prst="rect">
                      <a:avLst/>
                    </a:prstGeom>
                  </pic:spPr>
                </pic:pic>
              </a:graphicData>
            </a:graphic>
          </wp:inline>
        </w:drawing>
      </w:r>
    </w:p>
    <w:p w14:paraId="1442688A" w14:textId="77777777" w:rsidR="00964C70" w:rsidRPr="00B702D6" w:rsidRDefault="00964C70" w:rsidP="00964C70">
      <w:pPr>
        <w:jc w:val="center"/>
        <w:rPr>
          <w:rFonts w:ascii="Book Antiqua" w:hAnsi="Book Antiqua"/>
          <w:b/>
          <w:sz w:val="28"/>
          <w:szCs w:val="28"/>
        </w:rPr>
      </w:pPr>
      <w:r w:rsidRPr="00B702D6">
        <w:rPr>
          <w:rFonts w:ascii="Book Antiqua" w:hAnsi="Book Antiqua"/>
          <w:b/>
          <w:sz w:val="28"/>
          <w:szCs w:val="28"/>
        </w:rPr>
        <w:t>LOCATION CALL- IN SHEET</w:t>
      </w:r>
    </w:p>
    <w:p w14:paraId="52B13B4A" w14:textId="77777777" w:rsidR="00964C70" w:rsidRPr="00B702D6" w:rsidRDefault="00964C70" w:rsidP="00964C70">
      <w:pPr>
        <w:jc w:val="center"/>
        <w:rPr>
          <w:rFonts w:ascii="Book Antiqua" w:hAnsi="Book Antiqua"/>
          <w:b/>
          <w:sz w:val="28"/>
          <w:szCs w:val="28"/>
        </w:rPr>
      </w:pPr>
      <w:r w:rsidRPr="00B702D6">
        <w:rPr>
          <w:rFonts w:ascii="Book Antiqua" w:hAnsi="Book Antiqua"/>
          <w:b/>
          <w:sz w:val="28"/>
          <w:szCs w:val="28"/>
        </w:rPr>
        <w:t>ALAMEDA COUNTY SCHOOLS INSURANCE GROUP</w:t>
      </w:r>
    </w:p>
    <w:p w14:paraId="743C78D2" w14:textId="5639A45C" w:rsidR="00964C70" w:rsidRDefault="00964C70" w:rsidP="00964C70">
      <w:pPr>
        <w:jc w:val="center"/>
        <w:rPr>
          <w:rFonts w:ascii="Book Antiqua" w:hAnsi="Book Antiqua"/>
        </w:rPr>
      </w:pPr>
      <w:r w:rsidRPr="00B702D6">
        <w:rPr>
          <w:rFonts w:ascii="Book Antiqua" w:hAnsi="Book Antiqua"/>
          <w:b/>
          <w:sz w:val="28"/>
          <w:szCs w:val="28"/>
        </w:rPr>
        <w:t xml:space="preserve">FULL BOARD MEETING   </w:t>
      </w:r>
      <w:r w:rsidRPr="00B702D6">
        <w:rPr>
          <w:rFonts w:ascii="Book Antiqua" w:hAnsi="Book Antiqua"/>
          <w:b/>
          <w:sz w:val="32"/>
          <w:szCs w:val="32"/>
        </w:rPr>
        <w:t xml:space="preserve">   </w:t>
      </w:r>
      <w:r w:rsidRPr="00B702D6">
        <w:rPr>
          <w:rFonts w:ascii="Book Antiqua" w:hAnsi="Book Antiqua"/>
        </w:rPr>
        <w:t xml:space="preserve">                                                                                                                                       May 17, 2018                                                                                                                 </w:t>
      </w:r>
      <w:r>
        <w:rPr>
          <w:rFonts w:ascii="Book Antiqua" w:hAnsi="Book Antiqua"/>
        </w:rPr>
        <w:t xml:space="preserve">                               12:00 P</w:t>
      </w:r>
      <w:r w:rsidRPr="00B702D6">
        <w:rPr>
          <w:rFonts w:ascii="Book Antiqua" w:hAnsi="Book Antiqua"/>
        </w:rPr>
        <w:t>M</w:t>
      </w:r>
    </w:p>
    <w:p w14:paraId="4EF4028E" w14:textId="65F9A4AA" w:rsidR="00964C70" w:rsidRDefault="00964C70" w:rsidP="00964C70">
      <w:pPr>
        <w:jc w:val="center"/>
        <w:rPr>
          <w:rFonts w:ascii="Book Antiqua" w:hAnsi="Book Antiqua"/>
        </w:rPr>
      </w:pPr>
      <w:r w:rsidRPr="00B702D6">
        <w:rPr>
          <w:rFonts w:ascii="Book Antiqua" w:hAnsi="Book Antiqua"/>
          <w:noProof/>
        </w:rPr>
        <mc:AlternateContent>
          <mc:Choice Requires="wps">
            <w:drawing>
              <wp:anchor distT="0" distB="0" distL="114300" distR="114300" simplePos="0" relativeHeight="251659776" behindDoc="0" locked="0" layoutInCell="1" allowOverlap="1" wp14:anchorId="3F0F3092" wp14:editId="352EF2D6">
                <wp:simplePos x="0" y="0"/>
                <wp:positionH relativeFrom="column">
                  <wp:posOffset>-800100</wp:posOffset>
                </wp:positionH>
                <wp:positionV relativeFrom="paragraph">
                  <wp:posOffset>74930</wp:posOffset>
                </wp:positionV>
                <wp:extent cx="7200900" cy="396240"/>
                <wp:effectExtent l="0" t="0" r="38100" b="355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96240"/>
                        </a:xfrm>
                        <a:prstGeom prst="rect">
                          <a:avLst/>
                        </a:prstGeom>
                        <a:solidFill>
                          <a:srgbClr val="FFFFFF"/>
                        </a:solidFill>
                        <a:ln w="9525">
                          <a:solidFill>
                            <a:srgbClr val="000000"/>
                          </a:solidFill>
                          <a:miter lim="800000"/>
                          <a:headEnd/>
                          <a:tailEnd/>
                        </a:ln>
                      </wps:spPr>
                      <wps:txbx>
                        <w:txbxContent>
                          <w:p w14:paraId="36A3AE77" w14:textId="77777777" w:rsidR="007A2824" w:rsidRPr="00B21944" w:rsidRDefault="007A2824" w:rsidP="00964C70">
                            <w:pPr>
                              <w:rPr>
                                <w:i/>
                                <w:color w:val="0000FF"/>
                              </w:rPr>
                            </w:pPr>
                            <w:r w:rsidRPr="00B21944">
                              <w:rPr>
                                <w:i/>
                                <w:color w:val="0000FF"/>
                              </w:rPr>
                              <w:t xml:space="preserve">1) Enter call-in number </w:t>
                            </w:r>
                            <w:r w:rsidRPr="00B21944">
                              <w:rPr>
                                <w:rFonts w:ascii="Arial" w:hAnsi="Arial" w:cs="Arial"/>
                                <w:b/>
                                <w:i/>
                                <w:color w:val="0000FF"/>
                              </w:rPr>
                              <w:t>(888) 240-3210</w:t>
                            </w:r>
                            <w:r w:rsidRPr="00B21944">
                              <w:rPr>
                                <w:rFonts w:ascii="Arial" w:hAnsi="Arial" w:cs="Arial"/>
                                <w:i/>
                                <w:color w:val="0000FF"/>
                              </w:rPr>
                              <w:t xml:space="preserve">      2) Enter Participation Code </w:t>
                            </w:r>
                            <w:r w:rsidRPr="00B21944">
                              <w:rPr>
                                <w:rFonts w:ascii="Arial" w:hAnsi="Arial" w:cs="Arial"/>
                                <w:b/>
                                <w:i/>
                                <w:color w:val="0000FF"/>
                              </w:rPr>
                              <w:t>5912465#</w:t>
                            </w:r>
                            <w:r w:rsidRPr="00B21944">
                              <w:rPr>
                                <w:rFonts w:ascii="Arial" w:hAnsi="Arial" w:cs="Arial"/>
                                <w:i/>
                                <w:color w:val="0000FF"/>
                              </w:rPr>
                              <w:t xml:space="preserve">     3) State your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62.95pt;margin-top:5.9pt;width:567pt;height:3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">
                <v:textbox>
                  <w:txbxContent>
                    <w:p w14:paraId="36A3AE77" w14:textId="77777777" w:rsidR="007A2824" w:rsidRPr="00B21944" w:rsidRDefault="007A2824" w:rsidP="00964C70">
                      <w:pPr>
                        <w:rPr>
                          <w:i/>
                          <w:color w:val="0000FF"/>
                        </w:rPr>
                      </w:pPr>
                      <w:r w:rsidRPr="00B21944">
                        <w:rPr>
                          <w:i/>
                          <w:color w:val="0000FF"/>
                        </w:rPr>
                        <w:t xml:space="preserve">1) Enter call-in number </w:t>
                      </w:r>
                      <w:r w:rsidRPr="00B21944">
                        <w:rPr>
                          <w:rFonts w:ascii="Arial" w:hAnsi="Arial" w:cs="Arial"/>
                          <w:b/>
                          <w:i/>
                          <w:color w:val="0000FF"/>
                        </w:rPr>
                        <w:t>(888) 240-3210</w:t>
                      </w:r>
                      <w:r w:rsidRPr="00B21944">
                        <w:rPr>
                          <w:rFonts w:ascii="Arial" w:hAnsi="Arial" w:cs="Arial"/>
                          <w:i/>
                          <w:color w:val="0000FF"/>
                        </w:rPr>
                        <w:t xml:space="preserve">      2) Enter Participation Code </w:t>
                      </w:r>
                      <w:r w:rsidRPr="00B21944">
                        <w:rPr>
                          <w:rFonts w:ascii="Arial" w:hAnsi="Arial" w:cs="Arial"/>
                          <w:b/>
                          <w:i/>
                          <w:color w:val="0000FF"/>
                        </w:rPr>
                        <w:t>5912465</w:t>
                      </w:r>
                      <w:proofErr w:type="gramStart"/>
                      <w:r w:rsidRPr="00B21944">
                        <w:rPr>
                          <w:rFonts w:ascii="Arial" w:hAnsi="Arial" w:cs="Arial"/>
                          <w:b/>
                          <w:i/>
                          <w:color w:val="0000FF"/>
                        </w:rPr>
                        <w:t>#</w:t>
                      </w:r>
                      <w:r w:rsidRPr="00B21944">
                        <w:rPr>
                          <w:rFonts w:ascii="Arial" w:hAnsi="Arial" w:cs="Arial"/>
                          <w:i/>
                          <w:color w:val="0000FF"/>
                        </w:rPr>
                        <w:t xml:space="preserve">     3</w:t>
                      </w:r>
                      <w:proofErr w:type="gramEnd"/>
                      <w:r w:rsidRPr="00B21944">
                        <w:rPr>
                          <w:rFonts w:ascii="Arial" w:hAnsi="Arial" w:cs="Arial"/>
                          <w:i/>
                          <w:color w:val="0000FF"/>
                        </w:rPr>
                        <w:t>) State your name.</w:t>
                      </w:r>
                    </w:p>
                  </w:txbxContent>
                </v:textbox>
              </v:shape>
            </w:pict>
          </mc:Fallback>
        </mc:AlternateContent>
      </w:r>
    </w:p>
    <w:p w14:paraId="0212DB94" w14:textId="77777777" w:rsidR="00964C70" w:rsidRPr="00B702D6" w:rsidRDefault="00964C70" w:rsidP="00964C70">
      <w:pPr>
        <w:rPr>
          <w:rFonts w:ascii="Book Antiqua" w:hAnsi="Book Antiqua"/>
        </w:rPr>
      </w:pPr>
    </w:p>
    <w:p w14:paraId="1A646E47" w14:textId="77777777" w:rsidR="00964C70" w:rsidRDefault="00964C70" w:rsidP="00964C70">
      <w:pPr>
        <w:rPr>
          <w:rFonts w:ascii="Book Antiqua" w:hAnsi="Book Antiqua"/>
          <w:sz w:val="16"/>
          <w:szCs w:val="16"/>
        </w:rPr>
      </w:pPr>
    </w:p>
    <w:p w14:paraId="19E746E7" w14:textId="77777777" w:rsidR="00964C70" w:rsidRDefault="00964C70" w:rsidP="00964C70">
      <w:pPr>
        <w:rPr>
          <w:rFonts w:ascii="Book Antiqua" w:hAnsi="Book Antiqua"/>
          <w:sz w:val="16"/>
          <w:szCs w:val="16"/>
        </w:rPr>
      </w:pPr>
    </w:p>
    <w:p w14:paraId="287E7603" w14:textId="77777777" w:rsidR="00964C70" w:rsidRDefault="00964C70" w:rsidP="00964C70">
      <w:pPr>
        <w:rPr>
          <w:rFonts w:ascii="Book Antiqua" w:hAnsi="Book Antiqua"/>
          <w:sz w:val="16"/>
          <w:szCs w:val="16"/>
        </w:rPr>
      </w:pPr>
      <w:r w:rsidRPr="00B702D6">
        <w:rPr>
          <w:rFonts w:ascii="Book Antiqua" w:hAnsi="Book Antiqua"/>
          <w:sz w:val="16"/>
          <w:szCs w:val="16"/>
        </w:rPr>
        <w:t>This meeting will be conducted by teleconferencing in accordance with Government Code Section 54953(b).  Members of the public may address the Committee from any teleconference location shown below:</w:t>
      </w:r>
    </w:p>
    <w:p w14:paraId="6B93DDD1" w14:textId="77777777" w:rsidR="00EF4A8F" w:rsidRDefault="00EF4A8F" w:rsidP="00964C70">
      <w:pPr>
        <w:rPr>
          <w:rFonts w:ascii="Book Antiqua" w:hAnsi="Book Antiqua"/>
          <w:sz w:val="16"/>
          <w:szCs w:val="16"/>
        </w:rPr>
      </w:pPr>
    </w:p>
    <w:p w14:paraId="22B19C41" w14:textId="77777777" w:rsidR="00EF4A8F" w:rsidRDefault="00EF4A8F" w:rsidP="00964C70">
      <w:pPr>
        <w:rPr>
          <w:rFonts w:ascii="Book Antiqua" w:hAnsi="Book Antiqua"/>
          <w:sz w:val="16"/>
          <w:szCs w:val="16"/>
        </w:rPr>
      </w:pPr>
    </w:p>
    <w:p w14:paraId="12C430E0" w14:textId="77777777" w:rsidR="00EF4A8F" w:rsidRPr="00B702D6" w:rsidRDefault="00EF4A8F" w:rsidP="00964C70">
      <w:pPr>
        <w:rPr>
          <w:rFonts w:ascii="Book Antiqua" w:hAnsi="Book Antiqua"/>
          <w:sz w:val="16"/>
          <w:szCs w:val="16"/>
        </w:rPr>
      </w:pPr>
    </w:p>
    <w:p w14:paraId="1682223E"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Alameda County Office of Education                                                                                                                                             </w:t>
      </w:r>
      <w:r w:rsidRPr="00B702D6">
        <w:rPr>
          <w:rFonts w:ascii="Book Antiqua" w:hAnsi="Book Antiqua"/>
          <w:sz w:val="20"/>
          <w:szCs w:val="20"/>
        </w:rPr>
        <w:t xml:space="preserve">313 W Winton Ave.                                                                                                                                                                          Hayward, CA 94544                                                                                                                                                                                 </w:t>
      </w:r>
      <w:r>
        <w:rPr>
          <w:rFonts w:ascii="Book Antiqua" w:hAnsi="Book Antiqua"/>
          <w:sz w:val="20"/>
          <w:szCs w:val="20"/>
        </w:rPr>
        <w:t>Teresea Kapellas</w:t>
      </w:r>
      <w:r w:rsidRPr="00B702D6">
        <w:rPr>
          <w:rFonts w:ascii="Book Antiqua" w:hAnsi="Book Antiqua"/>
          <w:sz w:val="20"/>
          <w:szCs w:val="20"/>
        </w:rPr>
        <w:t xml:space="preserve">  (510) 670-4270</w:t>
      </w:r>
    </w:p>
    <w:p w14:paraId="245812DB" w14:textId="77777777" w:rsidR="00964C70" w:rsidRPr="00B702D6" w:rsidRDefault="00964C70" w:rsidP="00964C70">
      <w:pPr>
        <w:rPr>
          <w:rFonts w:ascii="Book Antiqua" w:hAnsi="Book Antiqua"/>
          <w:sz w:val="20"/>
          <w:szCs w:val="20"/>
        </w:rPr>
      </w:pPr>
    </w:p>
    <w:p w14:paraId="19686424"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Alameda Unified School District                                                                                                                                             </w:t>
      </w:r>
      <w:r w:rsidRPr="00B702D6">
        <w:rPr>
          <w:rFonts w:ascii="Book Antiqua" w:hAnsi="Book Antiqua"/>
          <w:sz w:val="20"/>
          <w:szCs w:val="20"/>
        </w:rPr>
        <w:t xml:space="preserve">2060 Challenger Drive #100                                                                                                                                                                          Alameda, CA 94501                                                                                                                                                                                 </w:t>
      </w:r>
      <w:r>
        <w:rPr>
          <w:rFonts w:ascii="Book Antiqua" w:hAnsi="Book Antiqua"/>
          <w:sz w:val="20"/>
          <w:szCs w:val="20"/>
        </w:rPr>
        <w:t>Shariq Khan</w:t>
      </w:r>
      <w:r w:rsidRPr="00B702D6">
        <w:rPr>
          <w:rFonts w:ascii="Book Antiqua" w:hAnsi="Book Antiqua"/>
          <w:sz w:val="20"/>
          <w:szCs w:val="20"/>
        </w:rPr>
        <w:t xml:space="preserve">  (510) 337-7066</w:t>
      </w:r>
    </w:p>
    <w:p w14:paraId="228D31C5" w14:textId="77777777" w:rsidR="00EF4A8F" w:rsidRPr="00B702D6" w:rsidRDefault="00EF4A8F" w:rsidP="00964C70">
      <w:pPr>
        <w:rPr>
          <w:rFonts w:ascii="Book Antiqua" w:hAnsi="Book Antiqua"/>
          <w:b/>
          <w:sz w:val="20"/>
          <w:szCs w:val="20"/>
        </w:rPr>
      </w:pPr>
    </w:p>
    <w:p w14:paraId="54D674B8" w14:textId="77777777" w:rsidR="00964C70" w:rsidRDefault="00964C70" w:rsidP="00964C70">
      <w:pPr>
        <w:ind w:right="-450"/>
        <w:rPr>
          <w:rFonts w:ascii="Book Antiqua" w:hAnsi="Book Antiqua"/>
          <w:sz w:val="20"/>
          <w:szCs w:val="20"/>
        </w:rPr>
      </w:pPr>
      <w:r w:rsidRPr="00B702D6">
        <w:rPr>
          <w:rFonts w:ascii="Book Antiqua" w:hAnsi="Book Antiqua"/>
          <w:b/>
          <w:sz w:val="20"/>
          <w:szCs w:val="20"/>
        </w:rPr>
        <w:t xml:space="preserve">Albany Unified School District                                                                                                                                                    </w:t>
      </w:r>
      <w:r w:rsidRPr="00B702D6">
        <w:rPr>
          <w:rFonts w:ascii="Book Antiqua" w:hAnsi="Book Antiqua"/>
          <w:sz w:val="20"/>
          <w:szCs w:val="20"/>
        </w:rPr>
        <w:t xml:space="preserve">1051 Monroe Street                                                                                                                                                                          Albany, CA 94706                                                                                                                                                                                 </w:t>
      </w:r>
      <w:r>
        <w:rPr>
          <w:rFonts w:ascii="Book Antiqua" w:hAnsi="Book Antiqua"/>
          <w:sz w:val="20"/>
          <w:szCs w:val="20"/>
        </w:rPr>
        <w:t>Douglas Crancer</w:t>
      </w:r>
      <w:r w:rsidRPr="00B702D6">
        <w:rPr>
          <w:rFonts w:ascii="Book Antiqua" w:hAnsi="Book Antiqua"/>
          <w:sz w:val="20"/>
          <w:szCs w:val="20"/>
        </w:rPr>
        <w:t xml:space="preserve">  (510) 558-3751</w:t>
      </w:r>
    </w:p>
    <w:p w14:paraId="1DBB05E5" w14:textId="77777777" w:rsidR="00EF4A8F" w:rsidRPr="00B702D6" w:rsidRDefault="00EF4A8F" w:rsidP="00964C70">
      <w:pPr>
        <w:ind w:right="-450"/>
        <w:rPr>
          <w:rFonts w:ascii="Book Antiqua" w:hAnsi="Book Antiqua"/>
          <w:sz w:val="20"/>
          <w:szCs w:val="20"/>
        </w:rPr>
      </w:pPr>
    </w:p>
    <w:p w14:paraId="4248A729"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Castro Valley Unified School District                                                                                                                                             </w:t>
      </w:r>
      <w:r w:rsidRPr="00B702D6">
        <w:rPr>
          <w:rFonts w:ascii="Book Antiqua" w:hAnsi="Book Antiqua"/>
          <w:sz w:val="20"/>
          <w:szCs w:val="20"/>
        </w:rPr>
        <w:t xml:space="preserve">4400 Alma Avenue                                                                                                                                                                          Castro Valley, CA 94546                                                                                                                                                                                 </w:t>
      </w:r>
      <w:r>
        <w:rPr>
          <w:rFonts w:ascii="Book Antiqua" w:hAnsi="Book Antiqua"/>
          <w:sz w:val="20"/>
          <w:szCs w:val="20"/>
        </w:rPr>
        <w:t>Suzy Chan</w:t>
      </w:r>
      <w:r w:rsidRPr="00B702D6">
        <w:rPr>
          <w:rFonts w:ascii="Book Antiqua" w:hAnsi="Book Antiqua"/>
          <w:sz w:val="20"/>
          <w:szCs w:val="20"/>
        </w:rPr>
        <w:t xml:space="preserve">  (510) 537-3000</w:t>
      </w:r>
    </w:p>
    <w:p w14:paraId="2ADDE5EE" w14:textId="77777777" w:rsidR="00EF4A8F" w:rsidRPr="00B702D6" w:rsidRDefault="00EF4A8F" w:rsidP="00964C70">
      <w:pPr>
        <w:rPr>
          <w:rFonts w:ascii="Book Antiqua" w:hAnsi="Book Antiqua"/>
          <w:sz w:val="20"/>
          <w:szCs w:val="20"/>
        </w:rPr>
      </w:pPr>
    </w:p>
    <w:p w14:paraId="7841B472"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Dublin Unified School District                                                                                                                                                  </w:t>
      </w:r>
      <w:r w:rsidRPr="00B702D6">
        <w:rPr>
          <w:rFonts w:ascii="Book Antiqua" w:hAnsi="Book Antiqua"/>
          <w:sz w:val="20"/>
          <w:szCs w:val="20"/>
        </w:rPr>
        <w:t xml:space="preserve">7471 Lakedale Avenue                                                                                                                                                                          Dublin, CA 94568                                                                                                                                                                                 </w:t>
      </w:r>
      <w:r>
        <w:rPr>
          <w:rFonts w:ascii="Book Antiqua" w:hAnsi="Book Antiqua"/>
          <w:sz w:val="20"/>
          <w:szCs w:val="20"/>
        </w:rPr>
        <w:t>Joe Sorrera</w:t>
      </w:r>
      <w:r w:rsidRPr="00B702D6">
        <w:rPr>
          <w:rFonts w:ascii="Book Antiqua" w:hAnsi="Book Antiqua"/>
          <w:sz w:val="20"/>
          <w:szCs w:val="20"/>
        </w:rPr>
        <w:t xml:space="preserve">  (925) 828-2551</w:t>
      </w:r>
    </w:p>
    <w:p w14:paraId="1DCA96BB" w14:textId="77777777" w:rsidR="00EF4A8F" w:rsidRPr="00B702D6" w:rsidRDefault="00EF4A8F" w:rsidP="00964C70">
      <w:pPr>
        <w:rPr>
          <w:rFonts w:ascii="Book Antiqua" w:hAnsi="Book Antiqua"/>
          <w:sz w:val="20"/>
          <w:szCs w:val="20"/>
        </w:rPr>
      </w:pPr>
    </w:p>
    <w:p w14:paraId="0BB4707B"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Eden Area ROP                                                                                                                                                                           </w:t>
      </w:r>
      <w:r w:rsidRPr="00B702D6">
        <w:rPr>
          <w:rFonts w:ascii="Book Antiqua" w:hAnsi="Book Antiqua"/>
          <w:sz w:val="20"/>
          <w:szCs w:val="20"/>
        </w:rPr>
        <w:t>26316 Hesperian Blvd.                                                                                                                                                                           Hayward, CA 94545                                                                                                                                                                                 Marites Fermin  (510) 293-2906</w:t>
      </w:r>
    </w:p>
    <w:p w14:paraId="740E0E69" w14:textId="77777777" w:rsidR="00AA39B7" w:rsidRPr="00B702D6" w:rsidRDefault="00AA39B7" w:rsidP="00964C70">
      <w:pPr>
        <w:rPr>
          <w:rFonts w:ascii="Book Antiqua" w:hAnsi="Book Antiqua"/>
          <w:sz w:val="20"/>
          <w:szCs w:val="20"/>
        </w:rPr>
      </w:pPr>
    </w:p>
    <w:p w14:paraId="244BC3ED"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Emery Unified School District                                                                                                                                                  </w:t>
      </w:r>
      <w:r w:rsidRPr="00B702D6">
        <w:rPr>
          <w:rFonts w:ascii="Book Antiqua" w:hAnsi="Book Antiqua"/>
          <w:sz w:val="20"/>
          <w:szCs w:val="20"/>
        </w:rPr>
        <w:t>1275 61</w:t>
      </w:r>
      <w:r w:rsidRPr="00B702D6">
        <w:rPr>
          <w:rFonts w:ascii="Book Antiqua" w:hAnsi="Book Antiqua"/>
          <w:sz w:val="20"/>
          <w:szCs w:val="20"/>
          <w:vertAlign w:val="superscript"/>
        </w:rPr>
        <w:t>st</w:t>
      </w:r>
      <w:r w:rsidRPr="00B702D6">
        <w:rPr>
          <w:rFonts w:ascii="Book Antiqua" w:hAnsi="Book Antiqua"/>
          <w:sz w:val="20"/>
          <w:szCs w:val="20"/>
        </w:rPr>
        <w:t xml:space="preserve"> Street                                                                                                                                                                  Emeryville, CA 94608                                                                                                                                                                                 Dora Siu  (510)601-4905</w:t>
      </w:r>
    </w:p>
    <w:p w14:paraId="0005516A" w14:textId="77777777" w:rsidR="00EF4A8F" w:rsidRPr="00906C35" w:rsidRDefault="00EF4A8F" w:rsidP="00964C70">
      <w:pPr>
        <w:rPr>
          <w:rFonts w:ascii="Book Antiqua" w:hAnsi="Book Antiqua"/>
          <w:sz w:val="20"/>
          <w:szCs w:val="20"/>
        </w:rPr>
      </w:pPr>
    </w:p>
    <w:p w14:paraId="09A81924"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Fremont Unified School District                                                                                                                                             </w:t>
      </w:r>
      <w:r w:rsidRPr="00B702D6">
        <w:rPr>
          <w:rFonts w:ascii="Book Antiqua" w:hAnsi="Book Antiqua"/>
          <w:sz w:val="20"/>
          <w:szCs w:val="20"/>
        </w:rPr>
        <w:t>4210 Technology Drive                                                                                                                                                       Fremont, CA 94539                                                                                                                                                                                 Raul Parungao  (510) 659-2572</w:t>
      </w:r>
    </w:p>
    <w:p w14:paraId="6710FBF0" w14:textId="77777777" w:rsidR="00EF4A8F" w:rsidRPr="00B702D6" w:rsidRDefault="00EF4A8F" w:rsidP="00964C70">
      <w:pPr>
        <w:rPr>
          <w:rFonts w:ascii="Book Antiqua" w:hAnsi="Book Antiqua"/>
          <w:sz w:val="20"/>
          <w:szCs w:val="20"/>
        </w:rPr>
      </w:pPr>
    </w:p>
    <w:p w14:paraId="10D93CD8"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Livermore Unified School District                                                                                                                                             </w:t>
      </w:r>
      <w:r w:rsidRPr="00B702D6">
        <w:rPr>
          <w:rFonts w:ascii="Book Antiqua" w:hAnsi="Book Antiqua"/>
          <w:sz w:val="20"/>
          <w:szCs w:val="20"/>
        </w:rPr>
        <w:t>685 East Jack London Blvd.                                                                                                                                                        Livermore, CA 94501                                                                                                                                                                                     Susan Kinder (925) 606-3255</w:t>
      </w:r>
    </w:p>
    <w:p w14:paraId="119E1B61" w14:textId="77777777" w:rsidR="00EF4A8F" w:rsidRPr="00B702D6" w:rsidRDefault="00EF4A8F" w:rsidP="00964C70">
      <w:pPr>
        <w:rPr>
          <w:rFonts w:ascii="Book Antiqua" w:hAnsi="Book Antiqua"/>
          <w:sz w:val="20"/>
          <w:szCs w:val="20"/>
        </w:rPr>
      </w:pPr>
    </w:p>
    <w:p w14:paraId="78FFD7DF"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Mission Valley ROP                                                                                                                                                                    </w:t>
      </w:r>
      <w:r w:rsidRPr="00B702D6">
        <w:rPr>
          <w:rFonts w:ascii="Book Antiqua" w:hAnsi="Book Antiqua"/>
          <w:sz w:val="20"/>
          <w:szCs w:val="20"/>
        </w:rPr>
        <w:t>5019 Stevenson Blvd.                                                                                                                                                                         Fremont, CA 94538                                                                                                                                                                                 Joyce Veasley  (510) 657-1865</w:t>
      </w:r>
    </w:p>
    <w:p w14:paraId="798D1CDF" w14:textId="77777777" w:rsidR="00EF4A8F" w:rsidRPr="00B702D6" w:rsidRDefault="00EF4A8F" w:rsidP="00964C70">
      <w:pPr>
        <w:rPr>
          <w:rFonts w:ascii="Book Antiqua" w:hAnsi="Book Antiqua"/>
          <w:sz w:val="20"/>
          <w:szCs w:val="20"/>
        </w:rPr>
      </w:pPr>
    </w:p>
    <w:p w14:paraId="0A098911"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Mountain House School District                                                                                                                                             </w:t>
      </w:r>
      <w:r w:rsidRPr="00B702D6">
        <w:rPr>
          <w:rFonts w:ascii="Book Antiqua" w:hAnsi="Book Antiqua"/>
          <w:sz w:val="20"/>
          <w:szCs w:val="20"/>
        </w:rPr>
        <w:t>3950 Mountain House Road                                                                                                                                                                          Byron, CA 94546                                                                                                                                                                                 Vickie Chang  (510) 670-4192</w:t>
      </w:r>
    </w:p>
    <w:p w14:paraId="35997F8A" w14:textId="77777777" w:rsidR="00EF4A8F" w:rsidRPr="00B702D6" w:rsidRDefault="00EF4A8F" w:rsidP="00964C70">
      <w:pPr>
        <w:rPr>
          <w:rFonts w:ascii="Book Antiqua" w:hAnsi="Book Antiqua"/>
          <w:sz w:val="20"/>
          <w:szCs w:val="20"/>
        </w:rPr>
      </w:pPr>
    </w:p>
    <w:p w14:paraId="2ADBF8D1"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New Haven Unified School District                                                                                                                                             </w:t>
      </w:r>
      <w:r w:rsidRPr="00B702D6">
        <w:rPr>
          <w:rFonts w:ascii="Book Antiqua" w:hAnsi="Book Antiqua"/>
          <w:sz w:val="20"/>
          <w:szCs w:val="20"/>
        </w:rPr>
        <w:t xml:space="preserve">34200 Alvarado-Niles Rd.                                                                                                                                                        Union City, CA 94587                                                                                                                                                                                 </w:t>
      </w:r>
      <w:r>
        <w:rPr>
          <w:rFonts w:ascii="Book Antiqua" w:hAnsi="Book Antiqua"/>
          <w:sz w:val="20"/>
          <w:szCs w:val="20"/>
        </w:rPr>
        <w:t>Annette Heldman</w:t>
      </w:r>
      <w:r w:rsidRPr="00B702D6">
        <w:rPr>
          <w:rFonts w:ascii="Book Antiqua" w:hAnsi="Book Antiqua"/>
          <w:sz w:val="20"/>
          <w:szCs w:val="20"/>
        </w:rPr>
        <w:t xml:space="preserve"> (510) 471-1100</w:t>
      </w:r>
    </w:p>
    <w:p w14:paraId="5CBE9398" w14:textId="77777777" w:rsidR="00EF4A8F" w:rsidRPr="00B702D6" w:rsidRDefault="00EF4A8F" w:rsidP="00964C70">
      <w:pPr>
        <w:rPr>
          <w:rFonts w:ascii="Book Antiqua" w:hAnsi="Book Antiqua"/>
          <w:sz w:val="20"/>
          <w:szCs w:val="20"/>
        </w:rPr>
      </w:pPr>
    </w:p>
    <w:p w14:paraId="53E520C6"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Newark Unified School District                                                                                                                                               </w:t>
      </w:r>
      <w:r w:rsidRPr="00B702D6">
        <w:rPr>
          <w:rFonts w:ascii="Book Antiqua" w:hAnsi="Book Antiqua"/>
          <w:sz w:val="20"/>
          <w:szCs w:val="20"/>
        </w:rPr>
        <w:t>5715 Musick Avenue                                                                                                                                                                          Newark, CA 94560                                                                                                                                                                                 Bryan Richards  (510) 818-4115</w:t>
      </w:r>
    </w:p>
    <w:p w14:paraId="16310C7B" w14:textId="77777777" w:rsidR="00EF4A8F" w:rsidRPr="00B702D6" w:rsidRDefault="00EF4A8F" w:rsidP="00964C70">
      <w:pPr>
        <w:rPr>
          <w:rFonts w:ascii="Book Antiqua" w:hAnsi="Book Antiqua"/>
          <w:b/>
          <w:sz w:val="20"/>
          <w:szCs w:val="20"/>
        </w:rPr>
      </w:pPr>
    </w:p>
    <w:p w14:paraId="18272446"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Piedmont Unified School District                                                                                                                                             </w:t>
      </w:r>
      <w:r w:rsidRPr="00B702D6">
        <w:rPr>
          <w:rFonts w:ascii="Book Antiqua" w:hAnsi="Book Antiqua"/>
          <w:sz w:val="20"/>
          <w:szCs w:val="20"/>
        </w:rPr>
        <w:t>760 Magnolia Ave                                                                                                                                                              Piedmont, CA 94611                                                                                                                                                                                 Song Chin-Bendib (510) 594-2608</w:t>
      </w:r>
    </w:p>
    <w:p w14:paraId="72B8917D" w14:textId="77777777" w:rsidR="00EF4A8F" w:rsidRPr="00B702D6" w:rsidRDefault="00EF4A8F" w:rsidP="00964C70">
      <w:pPr>
        <w:rPr>
          <w:rFonts w:ascii="Book Antiqua" w:hAnsi="Book Antiqua"/>
          <w:sz w:val="20"/>
          <w:szCs w:val="20"/>
        </w:rPr>
      </w:pPr>
    </w:p>
    <w:p w14:paraId="2DB25B34" w14:textId="77777777" w:rsidR="00EF4A8F" w:rsidRDefault="00964C70" w:rsidP="00964C70">
      <w:pPr>
        <w:rPr>
          <w:rFonts w:ascii="Book Antiqua" w:hAnsi="Book Antiqua"/>
          <w:sz w:val="20"/>
          <w:szCs w:val="20"/>
        </w:rPr>
      </w:pPr>
      <w:r w:rsidRPr="00B702D6">
        <w:rPr>
          <w:rFonts w:ascii="Book Antiqua" w:hAnsi="Book Antiqua"/>
          <w:b/>
          <w:sz w:val="20"/>
          <w:szCs w:val="20"/>
        </w:rPr>
        <w:t xml:space="preserve">Pleasanton Unified School District                                                                                                                                             </w:t>
      </w:r>
      <w:r w:rsidRPr="00B702D6">
        <w:rPr>
          <w:rFonts w:ascii="Book Antiqua" w:hAnsi="Book Antiqua"/>
          <w:sz w:val="20"/>
          <w:szCs w:val="20"/>
        </w:rPr>
        <w:t xml:space="preserve">4665 Bernal Ave                                                                                                                                                                 Pleasanton, CA 94566                                                                                                                                                                                 </w:t>
      </w:r>
      <w:r>
        <w:rPr>
          <w:rFonts w:ascii="Book Antiqua" w:hAnsi="Book Antiqua"/>
          <w:sz w:val="20"/>
          <w:szCs w:val="20"/>
        </w:rPr>
        <w:t>Micaela Ochoa</w:t>
      </w:r>
      <w:r w:rsidRPr="00B702D6">
        <w:rPr>
          <w:rFonts w:ascii="Book Antiqua" w:hAnsi="Book Antiqua"/>
          <w:sz w:val="20"/>
          <w:szCs w:val="20"/>
        </w:rPr>
        <w:t xml:space="preserve">  (925) 426-4307  </w:t>
      </w:r>
    </w:p>
    <w:p w14:paraId="30A74AD3" w14:textId="2E6197DC" w:rsidR="00964C70" w:rsidRPr="00B702D6" w:rsidRDefault="00964C70" w:rsidP="00964C70">
      <w:pPr>
        <w:rPr>
          <w:rFonts w:ascii="Book Antiqua" w:hAnsi="Book Antiqua"/>
          <w:sz w:val="20"/>
          <w:szCs w:val="20"/>
        </w:rPr>
      </w:pPr>
      <w:r w:rsidRPr="00B702D6">
        <w:rPr>
          <w:rFonts w:ascii="Book Antiqua" w:hAnsi="Book Antiqua"/>
          <w:sz w:val="20"/>
          <w:szCs w:val="20"/>
        </w:rPr>
        <w:t xml:space="preserve">     </w:t>
      </w:r>
    </w:p>
    <w:p w14:paraId="1CEE5FBD"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San Leandro Unified School District                                                                                                                                             </w:t>
      </w:r>
      <w:r>
        <w:rPr>
          <w:rFonts w:ascii="Book Antiqua" w:hAnsi="Book Antiqua"/>
          <w:sz w:val="20"/>
          <w:szCs w:val="20"/>
        </w:rPr>
        <w:t>835 E 14</w:t>
      </w:r>
      <w:r w:rsidRPr="00217F40">
        <w:rPr>
          <w:rFonts w:ascii="Book Antiqua" w:hAnsi="Book Antiqua"/>
          <w:sz w:val="20"/>
          <w:szCs w:val="20"/>
          <w:vertAlign w:val="superscript"/>
        </w:rPr>
        <w:t>th</w:t>
      </w:r>
      <w:r>
        <w:rPr>
          <w:rFonts w:ascii="Book Antiqua" w:hAnsi="Book Antiqua"/>
          <w:sz w:val="20"/>
          <w:szCs w:val="20"/>
        </w:rPr>
        <w:t xml:space="preserve"> St </w:t>
      </w:r>
      <w:r w:rsidRPr="00B702D6">
        <w:rPr>
          <w:rFonts w:ascii="Book Antiqua" w:hAnsi="Book Antiqua"/>
          <w:sz w:val="20"/>
          <w:szCs w:val="20"/>
        </w:rPr>
        <w:t xml:space="preserve">                                                                                                                                                         </w:t>
      </w:r>
      <w:r>
        <w:rPr>
          <w:rFonts w:ascii="Book Antiqua" w:hAnsi="Book Antiqua"/>
          <w:sz w:val="20"/>
          <w:szCs w:val="20"/>
        </w:rPr>
        <w:t xml:space="preserve">           San Leandro, CA 94577</w:t>
      </w:r>
      <w:r w:rsidRPr="00B702D6">
        <w:rPr>
          <w:rFonts w:ascii="Book Antiqua" w:hAnsi="Book Antiqua"/>
          <w:sz w:val="20"/>
          <w:szCs w:val="20"/>
        </w:rPr>
        <w:t xml:space="preserve">                                                                                                                                                                                  </w:t>
      </w:r>
      <w:r>
        <w:rPr>
          <w:rFonts w:ascii="Book Antiqua" w:hAnsi="Book Antiqua"/>
          <w:sz w:val="20"/>
          <w:szCs w:val="20"/>
        </w:rPr>
        <w:t>Kevin Collins</w:t>
      </w:r>
      <w:r w:rsidRPr="00B702D6">
        <w:rPr>
          <w:rFonts w:ascii="Book Antiqua" w:hAnsi="Book Antiqua"/>
          <w:sz w:val="20"/>
          <w:szCs w:val="20"/>
        </w:rPr>
        <w:t xml:space="preserve"> (510) 667-3504</w:t>
      </w:r>
    </w:p>
    <w:p w14:paraId="710B8EB6" w14:textId="77777777" w:rsidR="00EF4A8F" w:rsidRPr="00B702D6" w:rsidRDefault="00EF4A8F" w:rsidP="00964C70">
      <w:pPr>
        <w:rPr>
          <w:rFonts w:ascii="Book Antiqua" w:hAnsi="Book Antiqua"/>
          <w:sz w:val="20"/>
          <w:szCs w:val="20"/>
        </w:rPr>
      </w:pPr>
    </w:p>
    <w:p w14:paraId="7FDB9C64"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San Lorenzo Unified School District                                                                                                                                             </w:t>
      </w:r>
      <w:r w:rsidRPr="00B702D6">
        <w:rPr>
          <w:rFonts w:ascii="Book Antiqua" w:hAnsi="Book Antiqua"/>
          <w:sz w:val="20"/>
          <w:szCs w:val="20"/>
        </w:rPr>
        <w:t xml:space="preserve">15510 Usher Street                                                                                                                                                                      San Lorenzo, CA 94580                                                                                                                                                                                  </w:t>
      </w:r>
      <w:r>
        <w:rPr>
          <w:rFonts w:ascii="Book Antiqua" w:hAnsi="Book Antiqua"/>
          <w:sz w:val="20"/>
          <w:szCs w:val="20"/>
        </w:rPr>
        <w:t>Madeline Gabel</w:t>
      </w:r>
      <w:r w:rsidRPr="00B702D6">
        <w:rPr>
          <w:rFonts w:ascii="Book Antiqua" w:hAnsi="Book Antiqua"/>
          <w:sz w:val="20"/>
          <w:szCs w:val="20"/>
        </w:rPr>
        <w:t xml:space="preserve"> (510) 317-4641</w:t>
      </w:r>
    </w:p>
    <w:p w14:paraId="5A4BD7E4" w14:textId="77777777" w:rsidR="00AA39B7" w:rsidRPr="00B702D6" w:rsidRDefault="00AA39B7" w:rsidP="00964C70">
      <w:pPr>
        <w:rPr>
          <w:rFonts w:ascii="Book Antiqua" w:hAnsi="Book Antiqua"/>
          <w:sz w:val="20"/>
          <w:szCs w:val="20"/>
        </w:rPr>
      </w:pPr>
    </w:p>
    <w:p w14:paraId="270B9427" w14:textId="77777777" w:rsidR="00964C70" w:rsidRDefault="00964C70" w:rsidP="00964C70">
      <w:pPr>
        <w:rPr>
          <w:rFonts w:ascii="Book Antiqua" w:hAnsi="Book Antiqua"/>
          <w:sz w:val="20"/>
          <w:szCs w:val="20"/>
        </w:rPr>
      </w:pPr>
      <w:r w:rsidRPr="00B702D6">
        <w:rPr>
          <w:rFonts w:ascii="Book Antiqua" w:hAnsi="Book Antiqua"/>
          <w:b/>
          <w:sz w:val="20"/>
          <w:szCs w:val="20"/>
        </w:rPr>
        <w:t xml:space="preserve">Sunol Glen School District                                                                                                                                                      </w:t>
      </w:r>
      <w:r w:rsidRPr="00B702D6">
        <w:rPr>
          <w:rFonts w:ascii="Book Antiqua" w:hAnsi="Book Antiqua"/>
          <w:sz w:val="20"/>
          <w:szCs w:val="20"/>
        </w:rPr>
        <w:t>11601 Main Street                                                                                                                                                                        Sunol, CA 94586                                                                                                                                                                                  Miki Whetfield (925) 862-2026</w:t>
      </w:r>
    </w:p>
    <w:p w14:paraId="636EDA5F" w14:textId="77777777" w:rsidR="00EF4A8F" w:rsidRPr="00B702D6" w:rsidRDefault="00EF4A8F" w:rsidP="00964C70">
      <w:pPr>
        <w:rPr>
          <w:rFonts w:ascii="Book Antiqua" w:hAnsi="Book Antiqua"/>
          <w:sz w:val="20"/>
          <w:szCs w:val="20"/>
        </w:rPr>
      </w:pPr>
    </w:p>
    <w:p w14:paraId="023F5E55" w14:textId="77777777" w:rsidR="00964C70" w:rsidRPr="00B702D6" w:rsidRDefault="00964C70" w:rsidP="00964C70">
      <w:pPr>
        <w:rPr>
          <w:rFonts w:ascii="Book Antiqua" w:hAnsi="Book Antiqua"/>
          <w:sz w:val="20"/>
          <w:szCs w:val="20"/>
        </w:rPr>
      </w:pPr>
      <w:r w:rsidRPr="00B702D6">
        <w:rPr>
          <w:rFonts w:ascii="Book Antiqua" w:hAnsi="Book Antiqua"/>
          <w:b/>
          <w:sz w:val="20"/>
          <w:szCs w:val="20"/>
        </w:rPr>
        <w:t xml:space="preserve">Tri-Valley ROP                                                                                                                                                                              </w:t>
      </w:r>
      <w:r w:rsidRPr="00B702D6">
        <w:rPr>
          <w:rFonts w:ascii="Book Antiqua" w:hAnsi="Book Antiqua"/>
          <w:sz w:val="20"/>
          <w:szCs w:val="20"/>
        </w:rPr>
        <w:t>1040 Florence Road                                                                                                                                                                      Livermore, CA 94550                                                                                                                                                                                  Julie Duncan (925) 455-4800</w:t>
      </w:r>
    </w:p>
    <w:p w14:paraId="343E617B" w14:textId="77777777" w:rsidR="009E3FB8" w:rsidRPr="006637C4" w:rsidRDefault="009E3FB8" w:rsidP="009E3FB8">
      <w:pPr>
        <w:rPr>
          <w:rFonts w:ascii="Baskerville Old Face" w:hAnsi="Baskerville Old Face"/>
          <w:b/>
          <w:sz w:val="28"/>
          <w:szCs w:val="28"/>
          <w:u w:val="single"/>
        </w:rPr>
      </w:pPr>
    </w:p>
    <w:sectPr w:rsidR="009E3FB8" w:rsidRPr="006637C4" w:rsidSect="0036530B">
      <w:pgSz w:w="12240" w:h="15840"/>
      <w:pgMar w:top="135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98918" w14:textId="77777777" w:rsidR="007A2824" w:rsidRDefault="007A2824" w:rsidP="00BA5BC4">
      <w:r>
        <w:separator/>
      </w:r>
    </w:p>
  </w:endnote>
  <w:endnote w:type="continuationSeparator" w:id="0">
    <w:p w14:paraId="622503A9" w14:textId="77777777" w:rsidR="007A2824" w:rsidRDefault="007A2824" w:rsidP="00BA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Uˇ">
    <w:altName w:val="Cambria"/>
    <w:panose1 w:val="00000000000000000000"/>
    <w:charset w:val="4D"/>
    <w:family w:val="auto"/>
    <w:notTrueType/>
    <w:pitch w:val="default"/>
    <w:sig w:usb0="00000003" w:usb1="00000000" w:usb2="00000000" w:usb3="00000000" w:csb0="00000001" w:csb1="00000000"/>
  </w:font>
  <w:font w:name="Segoe UI">
    <w:altName w:val="Calibri"/>
    <w:charset w:val="00"/>
    <w:family w:val="swiss"/>
    <w:pitch w:val="variable"/>
    <w:sig w:usb0="E00022FF" w:usb1="C000205B" w:usb2="0000000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7D23E" w14:textId="77777777" w:rsidR="007A2824" w:rsidRDefault="007A2824" w:rsidP="00BA5BC4">
      <w:r>
        <w:separator/>
      </w:r>
    </w:p>
  </w:footnote>
  <w:footnote w:type="continuationSeparator" w:id="0">
    <w:p w14:paraId="7714FE5D" w14:textId="77777777" w:rsidR="007A2824" w:rsidRDefault="007A2824" w:rsidP="00BA5B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B24"/>
    <w:multiLevelType w:val="hybridMultilevel"/>
    <w:tmpl w:val="02001CBE"/>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B51327"/>
    <w:multiLevelType w:val="hybridMultilevel"/>
    <w:tmpl w:val="C8D2C3AA"/>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C41FEF"/>
    <w:multiLevelType w:val="hybridMultilevel"/>
    <w:tmpl w:val="BC84A82E"/>
    <w:lvl w:ilvl="0" w:tplc="9A2297AE">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F71411"/>
    <w:multiLevelType w:val="hybridMultilevel"/>
    <w:tmpl w:val="2B20CE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17E137B1"/>
    <w:multiLevelType w:val="hybridMultilevel"/>
    <w:tmpl w:val="2278D478"/>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A7294"/>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21CD1"/>
    <w:multiLevelType w:val="hybridMultilevel"/>
    <w:tmpl w:val="6D1C4784"/>
    <w:lvl w:ilvl="0" w:tplc="D026BDE4">
      <w:start w:val="1"/>
      <w:numFmt w:val="decimal"/>
      <w:lvlText w:val="%1."/>
      <w:lvlJc w:val="left"/>
      <w:pPr>
        <w:ind w:left="720" w:hanging="360"/>
      </w:pPr>
      <w:rPr>
        <w:rFonts w:cs="Garamond"/>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C0A5F0E"/>
    <w:multiLevelType w:val="hybridMultilevel"/>
    <w:tmpl w:val="E5C2E80E"/>
    <w:lvl w:ilvl="0" w:tplc="9A2297AE">
      <w:start w:val="1"/>
      <w:numFmt w:val="upperRoman"/>
      <w:lvlText w:val="%1."/>
      <w:lvlJc w:val="right"/>
      <w:pPr>
        <w:tabs>
          <w:tab w:val="num" w:pos="540"/>
        </w:tabs>
        <w:ind w:left="540" w:hanging="18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375F4"/>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30130B0D"/>
    <w:multiLevelType w:val="hybridMultilevel"/>
    <w:tmpl w:val="76A651A2"/>
    <w:lvl w:ilvl="0" w:tplc="665C6DD2">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5096213"/>
    <w:multiLevelType w:val="hybridMultilevel"/>
    <w:tmpl w:val="5CBE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0F557A"/>
    <w:multiLevelType w:val="hybridMultilevel"/>
    <w:tmpl w:val="E4D8F632"/>
    <w:lvl w:ilvl="0" w:tplc="84F89E1C">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EB597B"/>
    <w:multiLevelType w:val="hybridMultilevel"/>
    <w:tmpl w:val="F9BAEA3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9444372"/>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5B7D15DD"/>
    <w:multiLevelType w:val="hybridMultilevel"/>
    <w:tmpl w:val="CA826E82"/>
    <w:lvl w:ilvl="0" w:tplc="84F89E1C">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260493"/>
    <w:multiLevelType w:val="hybridMultilevel"/>
    <w:tmpl w:val="3278B78A"/>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58B51C2"/>
    <w:multiLevelType w:val="hybridMultilevel"/>
    <w:tmpl w:val="8C9833D0"/>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61466FD"/>
    <w:multiLevelType w:val="hybridMultilevel"/>
    <w:tmpl w:val="49023080"/>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BC068B7"/>
    <w:multiLevelType w:val="hybridMultilevel"/>
    <w:tmpl w:val="11E0043C"/>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7A9722D"/>
    <w:multiLevelType w:val="hybridMultilevel"/>
    <w:tmpl w:val="D3505D5E"/>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262C21"/>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813BBB"/>
    <w:multiLevelType w:val="hybridMultilevel"/>
    <w:tmpl w:val="D734A8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21"/>
  </w:num>
  <w:num w:numId="4">
    <w:abstractNumId w:val="17"/>
  </w:num>
  <w:num w:numId="5">
    <w:abstractNumId w:val="2"/>
  </w:num>
  <w:num w:numId="6">
    <w:abstractNumId w:val="12"/>
  </w:num>
  <w:num w:numId="7">
    <w:abstractNumId w:val="14"/>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1"/>
  </w:num>
  <w:num w:numId="12">
    <w:abstractNumId w:val="4"/>
  </w:num>
  <w:num w:numId="13">
    <w:abstractNumId w:val="20"/>
  </w:num>
  <w:num w:numId="14">
    <w:abstractNumId w:val="5"/>
  </w:num>
  <w:num w:numId="15">
    <w:abstractNumId w:val="15"/>
  </w:num>
  <w:num w:numId="16">
    <w:abstractNumId w:val="18"/>
  </w:num>
  <w:num w:numId="17">
    <w:abstractNumId w:val="0"/>
  </w:num>
  <w:num w:numId="18">
    <w:abstractNumId w:val="19"/>
  </w:num>
  <w:num w:numId="19">
    <w:abstractNumId w:val="1"/>
  </w:num>
  <w:num w:numId="20">
    <w:abstractNumId w:val="16"/>
  </w:num>
  <w:num w:numId="21">
    <w:abstractNumId w:val="8"/>
  </w:num>
  <w:num w:numId="22">
    <w:abstractNumId w:val="1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0D5"/>
    <w:rsid w:val="00000004"/>
    <w:rsid w:val="0000036B"/>
    <w:rsid w:val="0000083B"/>
    <w:rsid w:val="00002CFF"/>
    <w:rsid w:val="0000338B"/>
    <w:rsid w:val="000037E7"/>
    <w:rsid w:val="00004E56"/>
    <w:rsid w:val="00005425"/>
    <w:rsid w:val="00006896"/>
    <w:rsid w:val="000118EB"/>
    <w:rsid w:val="00014DDE"/>
    <w:rsid w:val="00016132"/>
    <w:rsid w:val="0002116E"/>
    <w:rsid w:val="000219B0"/>
    <w:rsid w:val="00021C33"/>
    <w:rsid w:val="00022C28"/>
    <w:rsid w:val="00023B65"/>
    <w:rsid w:val="00023C63"/>
    <w:rsid w:val="00023E3C"/>
    <w:rsid w:val="00025497"/>
    <w:rsid w:val="00025800"/>
    <w:rsid w:val="00026A0D"/>
    <w:rsid w:val="000273A4"/>
    <w:rsid w:val="00027C8A"/>
    <w:rsid w:val="00032820"/>
    <w:rsid w:val="00033335"/>
    <w:rsid w:val="000333CD"/>
    <w:rsid w:val="000356CE"/>
    <w:rsid w:val="00036986"/>
    <w:rsid w:val="000405C0"/>
    <w:rsid w:val="00042CCC"/>
    <w:rsid w:val="00043DD9"/>
    <w:rsid w:val="00044032"/>
    <w:rsid w:val="00044820"/>
    <w:rsid w:val="0004633A"/>
    <w:rsid w:val="00051CC6"/>
    <w:rsid w:val="00052DA8"/>
    <w:rsid w:val="000542FD"/>
    <w:rsid w:val="0006054D"/>
    <w:rsid w:val="000712E6"/>
    <w:rsid w:val="00072B68"/>
    <w:rsid w:val="0007450F"/>
    <w:rsid w:val="00075955"/>
    <w:rsid w:val="00076A4E"/>
    <w:rsid w:val="00076E2B"/>
    <w:rsid w:val="00083B1E"/>
    <w:rsid w:val="0008707D"/>
    <w:rsid w:val="00090951"/>
    <w:rsid w:val="000924EE"/>
    <w:rsid w:val="0009613F"/>
    <w:rsid w:val="000979FD"/>
    <w:rsid w:val="000A0EF9"/>
    <w:rsid w:val="000A1C72"/>
    <w:rsid w:val="000A22D6"/>
    <w:rsid w:val="000A43C5"/>
    <w:rsid w:val="000A4A7D"/>
    <w:rsid w:val="000A5D4C"/>
    <w:rsid w:val="000A6A34"/>
    <w:rsid w:val="000A7ECD"/>
    <w:rsid w:val="000B00BC"/>
    <w:rsid w:val="000B105C"/>
    <w:rsid w:val="000B1D6C"/>
    <w:rsid w:val="000B1F4D"/>
    <w:rsid w:val="000B6FEF"/>
    <w:rsid w:val="000B7068"/>
    <w:rsid w:val="000C0508"/>
    <w:rsid w:val="000C2B06"/>
    <w:rsid w:val="000C3C9B"/>
    <w:rsid w:val="000C5350"/>
    <w:rsid w:val="000C6187"/>
    <w:rsid w:val="000C6B78"/>
    <w:rsid w:val="000C7B47"/>
    <w:rsid w:val="000C7C55"/>
    <w:rsid w:val="000D0420"/>
    <w:rsid w:val="000D3412"/>
    <w:rsid w:val="000D5750"/>
    <w:rsid w:val="000E3C31"/>
    <w:rsid w:val="000E6592"/>
    <w:rsid w:val="000E7E9F"/>
    <w:rsid w:val="000F0839"/>
    <w:rsid w:val="000F20F2"/>
    <w:rsid w:val="000F4BC1"/>
    <w:rsid w:val="001021A7"/>
    <w:rsid w:val="00102294"/>
    <w:rsid w:val="0010312E"/>
    <w:rsid w:val="001039A1"/>
    <w:rsid w:val="001052E1"/>
    <w:rsid w:val="00111156"/>
    <w:rsid w:val="00114A97"/>
    <w:rsid w:val="00115854"/>
    <w:rsid w:val="001160EB"/>
    <w:rsid w:val="00117ABD"/>
    <w:rsid w:val="00120651"/>
    <w:rsid w:val="00121B80"/>
    <w:rsid w:val="00125E13"/>
    <w:rsid w:val="0013137D"/>
    <w:rsid w:val="00131E8B"/>
    <w:rsid w:val="00134192"/>
    <w:rsid w:val="00135F3E"/>
    <w:rsid w:val="00143E47"/>
    <w:rsid w:val="00146DC5"/>
    <w:rsid w:val="001479A2"/>
    <w:rsid w:val="00150C21"/>
    <w:rsid w:val="001548A5"/>
    <w:rsid w:val="00154E36"/>
    <w:rsid w:val="00155C7B"/>
    <w:rsid w:val="00161E42"/>
    <w:rsid w:val="001621C6"/>
    <w:rsid w:val="00164A1F"/>
    <w:rsid w:val="001656BD"/>
    <w:rsid w:val="001735CE"/>
    <w:rsid w:val="00173756"/>
    <w:rsid w:val="00176544"/>
    <w:rsid w:val="00177C41"/>
    <w:rsid w:val="00181482"/>
    <w:rsid w:val="00183420"/>
    <w:rsid w:val="0019173F"/>
    <w:rsid w:val="00193B65"/>
    <w:rsid w:val="00193EFD"/>
    <w:rsid w:val="00195022"/>
    <w:rsid w:val="0019644B"/>
    <w:rsid w:val="00196971"/>
    <w:rsid w:val="00196D78"/>
    <w:rsid w:val="001A1029"/>
    <w:rsid w:val="001A215C"/>
    <w:rsid w:val="001A22FB"/>
    <w:rsid w:val="001A4508"/>
    <w:rsid w:val="001A55CB"/>
    <w:rsid w:val="001A6B9B"/>
    <w:rsid w:val="001B1ABE"/>
    <w:rsid w:val="001B258A"/>
    <w:rsid w:val="001B2948"/>
    <w:rsid w:val="001B5010"/>
    <w:rsid w:val="001B6516"/>
    <w:rsid w:val="001C017B"/>
    <w:rsid w:val="001C0BBD"/>
    <w:rsid w:val="001C1B00"/>
    <w:rsid w:val="001C1BD4"/>
    <w:rsid w:val="001C3A3A"/>
    <w:rsid w:val="001C42B3"/>
    <w:rsid w:val="001C6FB2"/>
    <w:rsid w:val="001D1D3D"/>
    <w:rsid w:val="001D4A46"/>
    <w:rsid w:val="001D4E70"/>
    <w:rsid w:val="001D5384"/>
    <w:rsid w:val="001E1C3F"/>
    <w:rsid w:val="001E2F52"/>
    <w:rsid w:val="001E3CDD"/>
    <w:rsid w:val="001E3E71"/>
    <w:rsid w:val="001E4D27"/>
    <w:rsid w:val="001E50C9"/>
    <w:rsid w:val="001E6A18"/>
    <w:rsid w:val="001F0DC3"/>
    <w:rsid w:val="001F1A29"/>
    <w:rsid w:val="001F2437"/>
    <w:rsid w:val="001F289A"/>
    <w:rsid w:val="001F3675"/>
    <w:rsid w:val="001F7B79"/>
    <w:rsid w:val="00203159"/>
    <w:rsid w:val="002052A0"/>
    <w:rsid w:val="002066E3"/>
    <w:rsid w:val="00207CF3"/>
    <w:rsid w:val="00213ED1"/>
    <w:rsid w:val="00227C93"/>
    <w:rsid w:val="00230870"/>
    <w:rsid w:val="00234931"/>
    <w:rsid w:val="00234994"/>
    <w:rsid w:val="0023661C"/>
    <w:rsid w:val="00237377"/>
    <w:rsid w:val="00237E7F"/>
    <w:rsid w:val="00240AE7"/>
    <w:rsid w:val="0024266A"/>
    <w:rsid w:val="0024526B"/>
    <w:rsid w:val="00245AC6"/>
    <w:rsid w:val="00251FC0"/>
    <w:rsid w:val="002555A5"/>
    <w:rsid w:val="002567C9"/>
    <w:rsid w:val="002569C3"/>
    <w:rsid w:val="00257E9C"/>
    <w:rsid w:val="00260664"/>
    <w:rsid w:val="0026778D"/>
    <w:rsid w:val="002753A5"/>
    <w:rsid w:val="00275408"/>
    <w:rsid w:val="00275686"/>
    <w:rsid w:val="00276FF0"/>
    <w:rsid w:val="00280DC8"/>
    <w:rsid w:val="00280FB9"/>
    <w:rsid w:val="00281ABB"/>
    <w:rsid w:val="00281D54"/>
    <w:rsid w:val="00281E29"/>
    <w:rsid w:val="002826BA"/>
    <w:rsid w:val="00282DE6"/>
    <w:rsid w:val="002838BE"/>
    <w:rsid w:val="00284287"/>
    <w:rsid w:val="002873F3"/>
    <w:rsid w:val="00290195"/>
    <w:rsid w:val="002903A9"/>
    <w:rsid w:val="00296340"/>
    <w:rsid w:val="00297009"/>
    <w:rsid w:val="002A115B"/>
    <w:rsid w:val="002A1194"/>
    <w:rsid w:val="002A1744"/>
    <w:rsid w:val="002A278D"/>
    <w:rsid w:val="002A33C1"/>
    <w:rsid w:val="002A4338"/>
    <w:rsid w:val="002A448B"/>
    <w:rsid w:val="002A451E"/>
    <w:rsid w:val="002A50C7"/>
    <w:rsid w:val="002A5743"/>
    <w:rsid w:val="002A5D13"/>
    <w:rsid w:val="002A61B4"/>
    <w:rsid w:val="002A6626"/>
    <w:rsid w:val="002A760C"/>
    <w:rsid w:val="002B1C6F"/>
    <w:rsid w:val="002B7C70"/>
    <w:rsid w:val="002C108C"/>
    <w:rsid w:val="002C390A"/>
    <w:rsid w:val="002C490F"/>
    <w:rsid w:val="002C4B42"/>
    <w:rsid w:val="002C4B69"/>
    <w:rsid w:val="002C5500"/>
    <w:rsid w:val="002C66A3"/>
    <w:rsid w:val="002C75B6"/>
    <w:rsid w:val="002D02FA"/>
    <w:rsid w:val="002D093A"/>
    <w:rsid w:val="002D5799"/>
    <w:rsid w:val="002D5C14"/>
    <w:rsid w:val="002D7192"/>
    <w:rsid w:val="002D7502"/>
    <w:rsid w:val="002D7E24"/>
    <w:rsid w:val="002E0280"/>
    <w:rsid w:val="002E04FE"/>
    <w:rsid w:val="002E0532"/>
    <w:rsid w:val="002E11B2"/>
    <w:rsid w:val="002E143C"/>
    <w:rsid w:val="002E56A5"/>
    <w:rsid w:val="002F1585"/>
    <w:rsid w:val="002F21A3"/>
    <w:rsid w:val="002F3516"/>
    <w:rsid w:val="002F3C96"/>
    <w:rsid w:val="002F69D6"/>
    <w:rsid w:val="00301643"/>
    <w:rsid w:val="0030210E"/>
    <w:rsid w:val="003027DE"/>
    <w:rsid w:val="00304348"/>
    <w:rsid w:val="00304B5A"/>
    <w:rsid w:val="003055C0"/>
    <w:rsid w:val="00306A86"/>
    <w:rsid w:val="00310CC2"/>
    <w:rsid w:val="00313058"/>
    <w:rsid w:val="0031321A"/>
    <w:rsid w:val="00313D0E"/>
    <w:rsid w:val="003144EA"/>
    <w:rsid w:val="00325FBD"/>
    <w:rsid w:val="00327974"/>
    <w:rsid w:val="003279F9"/>
    <w:rsid w:val="00330E83"/>
    <w:rsid w:val="00334FA7"/>
    <w:rsid w:val="0033713E"/>
    <w:rsid w:val="00346DAF"/>
    <w:rsid w:val="0035056F"/>
    <w:rsid w:val="00353F9B"/>
    <w:rsid w:val="003564C3"/>
    <w:rsid w:val="00357FE0"/>
    <w:rsid w:val="00361DA7"/>
    <w:rsid w:val="00364E2D"/>
    <w:rsid w:val="0036530B"/>
    <w:rsid w:val="00365BC0"/>
    <w:rsid w:val="00366CAE"/>
    <w:rsid w:val="0036720E"/>
    <w:rsid w:val="00367364"/>
    <w:rsid w:val="00370848"/>
    <w:rsid w:val="0037303B"/>
    <w:rsid w:val="003736E7"/>
    <w:rsid w:val="0037405A"/>
    <w:rsid w:val="00380045"/>
    <w:rsid w:val="003804E4"/>
    <w:rsid w:val="003819AE"/>
    <w:rsid w:val="003820B3"/>
    <w:rsid w:val="00384705"/>
    <w:rsid w:val="0038600F"/>
    <w:rsid w:val="00391DF1"/>
    <w:rsid w:val="00392062"/>
    <w:rsid w:val="0039243C"/>
    <w:rsid w:val="00392A2E"/>
    <w:rsid w:val="00394003"/>
    <w:rsid w:val="003A09DB"/>
    <w:rsid w:val="003A339D"/>
    <w:rsid w:val="003A52B1"/>
    <w:rsid w:val="003A64D2"/>
    <w:rsid w:val="003B1680"/>
    <w:rsid w:val="003B21AE"/>
    <w:rsid w:val="003B226B"/>
    <w:rsid w:val="003B2300"/>
    <w:rsid w:val="003B2339"/>
    <w:rsid w:val="003B584A"/>
    <w:rsid w:val="003B6D1D"/>
    <w:rsid w:val="003C32D4"/>
    <w:rsid w:val="003C4A02"/>
    <w:rsid w:val="003C4A4F"/>
    <w:rsid w:val="003C5EF0"/>
    <w:rsid w:val="003C63F3"/>
    <w:rsid w:val="003C701D"/>
    <w:rsid w:val="003C72AA"/>
    <w:rsid w:val="003C7836"/>
    <w:rsid w:val="003D048C"/>
    <w:rsid w:val="003D0E21"/>
    <w:rsid w:val="003D1E48"/>
    <w:rsid w:val="003D371E"/>
    <w:rsid w:val="003D6C09"/>
    <w:rsid w:val="003D79E8"/>
    <w:rsid w:val="003D7F5A"/>
    <w:rsid w:val="003F0D4E"/>
    <w:rsid w:val="003F1DFD"/>
    <w:rsid w:val="003F2033"/>
    <w:rsid w:val="003F2BD1"/>
    <w:rsid w:val="003F3873"/>
    <w:rsid w:val="00401488"/>
    <w:rsid w:val="00401576"/>
    <w:rsid w:val="00401B89"/>
    <w:rsid w:val="00402A27"/>
    <w:rsid w:val="00403D92"/>
    <w:rsid w:val="00405EC9"/>
    <w:rsid w:val="004066E9"/>
    <w:rsid w:val="00411A25"/>
    <w:rsid w:val="004136C7"/>
    <w:rsid w:val="0041567C"/>
    <w:rsid w:val="0041683D"/>
    <w:rsid w:val="00417112"/>
    <w:rsid w:val="00423BB9"/>
    <w:rsid w:val="0042457C"/>
    <w:rsid w:val="00425549"/>
    <w:rsid w:val="004301A1"/>
    <w:rsid w:val="0043089C"/>
    <w:rsid w:val="00432E9C"/>
    <w:rsid w:val="0043366A"/>
    <w:rsid w:val="00437DE9"/>
    <w:rsid w:val="004400B8"/>
    <w:rsid w:val="004424B1"/>
    <w:rsid w:val="00443A27"/>
    <w:rsid w:val="00447AD4"/>
    <w:rsid w:val="0045246E"/>
    <w:rsid w:val="00454046"/>
    <w:rsid w:val="0045519E"/>
    <w:rsid w:val="00457E2D"/>
    <w:rsid w:val="00460CE6"/>
    <w:rsid w:val="00460F1D"/>
    <w:rsid w:val="00462B23"/>
    <w:rsid w:val="004650B8"/>
    <w:rsid w:val="00466F01"/>
    <w:rsid w:val="0047212E"/>
    <w:rsid w:val="00472775"/>
    <w:rsid w:val="00474385"/>
    <w:rsid w:val="00482032"/>
    <w:rsid w:val="00482C0C"/>
    <w:rsid w:val="00484955"/>
    <w:rsid w:val="00490FE2"/>
    <w:rsid w:val="00492666"/>
    <w:rsid w:val="004931F6"/>
    <w:rsid w:val="00493D09"/>
    <w:rsid w:val="0049614A"/>
    <w:rsid w:val="004A04AA"/>
    <w:rsid w:val="004A37F3"/>
    <w:rsid w:val="004A66EE"/>
    <w:rsid w:val="004A68D7"/>
    <w:rsid w:val="004B4D9F"/>
    <w:rsid w:val="004B555C"/>
    <w:rsid w:val="004B60F6"/>
    <w:rsid w:val="004B645E"/>
    <w:rsid w:val="004C21D7"/>
    <w:rsid w:val="004C3B8A"/>
    <w:rsid w:val="004C58BB"/>
    <w:rsid w:val="004C77B3"/>
    <w:rsid w:val="004D1771"/>
    <w:rsid w:val="004D287B"/>
    <w:rsid w:val="004D30E4"/>
    <w:rsid w:val="004D4AC4"/>
    <w:rsid w:val="004D7CE5"/>
    <w:rsid w:val="004E089A"/>
    <w:rsid w:val="004E11CB"/>
    <w:rsid w:val="004E2263"/>
    <w:rsid w:val="004E3119"/>
    <w:rsid w:val="004E329C"/>
    <w:rsid w:val="004E67CA"/>
    <w:rsid w:val="004E7304"/>
    <w:rsid w:val="004F2AD3"/>
    <w:rsid w:val="004F6F72"/>
    <w:rsid w:val="00501D38"/>
    <w:rsid w:val="00502C28"/>
    <w:rsid w:val="0050390E"/>
    <w:rsid w:val="00504781"/>
    <w:rsid w:val="00510FFB"/>
    <w:rsid w:val="00512E58"/>
    <w:rsid w:val="00513A44"/>
    <w:rsid w:val="00515974"/>
    <w:rsid w:val="00516505"/>
    <w:rsid w:val="00522115"/>
    <w:rsid w:val="00523102"/>
    <w:rsid w:val="005233CD"/>
    <w:rsid w:val="00526104"/>
    <w:rsid w:val="00526205"/>
    <w:rsid w:val="00526585"/>
    <w:rsid w:val="00535B9D"/>
    <w:rsid w:val="0053657C"/>
    <w:rsid w:val="00537410"/>
    <w:rsid w:val="005403B3"/>
    <w:rsid w:val="0054048B"/>
    <w:rsid w:val="0054051F"/>
    <w:rsid w:val="005411A9"/>
    <w:rsid w:val="00541DE3"/>
    <w:rsid w:val="005444AE"/>
    <w:rsid w:val="005461CF"/>
    <w:rsid w:val="005505C7"/>
    <w:rsid w:val="00550F58"/>
    <w:rsid w:val="00553D55"/>
    <w:rsid w:val="00553D5E"/>
    <w:rsid w:val="00554D49"/>
    <w:rsid w:val="005561BC"/>
    <w:rsid w:val="00556848"/>
    <w:rsid w:val="0055693B"/>
    <w:rsid w:val="0055786C"/>
    <w:rsid w:val="005602B8"/>
    <w:rsid w:val="00561164"/>
    <w:rsid w:val="00563B9D"/>
    <w:rsid w:val="00564C5E"/>
    <w:rsid w:val="005666C7"/>
    <w:rsid w:val="00567788"/>
    <w:rsid w:val="00570170"/>
    <w:rsid w:val="00570DB0"/>
    <w:rsid w:val="005727DE"/>
    <w:rsid w:val="00573EA1"/>
    <w:rsid w:val="005821BF"/>
    <w:rsid w:val="00583FFD"/>
    <w:rsid w:val="00586131"/>
    <w:rsid w:val="005905D9"/>
    <w:rsid w:val="00590AAE"/>
    <w:rsid w:val="0059204F"/>
    <w:rsid w:val="00594722"/>
    <w:rsid w:val="005949E1"/>
    <w:rsid w:val="00594C38"/>
    <w:rsid w:val="00595CE3"/>
    <w:rsid w:val="00597946"/>
    <w:rsid w:val="005A0686"/>
    <w:rsid w:val="005A256D"/>
    <w:rsid w:val="005A40AF"/>
    <w:rsid w:val="005A60DC"/>
    <w:rsid w:val="005A6272"/>
    <w:rsid w:val="005A6660"/>
    <w:rsid w:val="005A7130"/>
    <w:rsid w:val="005A7C81"/>
    <w:rsid w:val="005B021B"/>
    <w:rsid w:val="005B225D"/>
    <w:rsid w:val="005B4B8C"/>
    <w:rsid w:val="005B5526"/>
    <w:rsid w:val="005B6F4E"/>
    <w:rsid w:val="005C1383"/>
    <w:rsid w:val="005C2052"/>
    <w:rsid w:val="005C5DB4"/>
    <w:rsid w:val="005C5FAB"/>
    <w:rsid w:val="005C65AE"/>
    <w:rsid w:val="005D1AFF"/>
    <w:rsid w:val="005D2F66"/>
    <w:rsid w:val="005D45DC"/>
    <w:rsid w:val="005D4FC4"/>
    <w:rsid w:val="005D5F3F"/>
    <w:rsid w:val="005D67C8"/>
    <w:rsid w:val="005E0FE6"/>
    <w:rsid w:val="005E3606"/>
    <w:rsid w:val="005E3B96"/>
    <w:rsid w:val="005E6146"/>
    <w:rsid w:val="005E6C5E"/>
    <w:rsid w:val="005F1075"/>
    <w:rsid w:val="005F1E53"/>
    <w:rsid w:val="005F2610"/>
    <w:rsid w:val="005F352A"/>
    <w:rsid w:val="0060033E"/>
    <w:rsid w:val="00602BFA"/>
    <w:rsid w:val="00604024"/>
    <w:rsid w:val="00606813"/>
    <w:rsid w:val="00612B9C"/>
    <w:rsid w:val="00612FF6"/>
    <w:rsid w:val="006142A4"/>
    <w:rsid w:val="00621F53"/>
    <w:rsid w:val="00622627"/>
    <w:rsid w:val="00622FD6"/>
    <w:rsid w:val="006236EB"/>
    <w:rsid w:val="00623C7E"/>
    <w:rsid w:val="00623E48"/>
    <w:rsid w:val="00624738"/>
    <w:rsid w:val="00624E4F"/>
    <w:rsid w:val="00624E8E"/>
    <w:rsid w:val="006252E3"/>
    <w:rsid w:val="00625874"/>
    <w:rsid w:val="006273FD"/>
    <w:rsid w:val="00631256"/>
    <w:rsid w:val="00634B79"/>
    <w:rsid w:val="0063612B"/>
    <w:rsid w:val="00636BDF"/>
    <w:rsid w:val="00637364"/>
    <w:rsid w:val="00641441"/>
    <w:rsid w:val="0064279C"/>
    <w:rsid w:val="006473EA"/>
    <w:rsid w:val="006503ED"/>
    <w:rsid w:val="006518CC"/>
    <w:rsid w:val="00651D2F"/>
    <w:rsid w:val="00653AEB"/>
    <w:rsid w:val="00653DC2"/>
    <w:rsid w:val="006570E6"/>
    <w:rsid w:val="0065746D"/>
    <w:rsid w:val="00657A29"/>
    <w:rsid w:val="00660BC7"/>
    <w:rsid w:val="00662C06"/>
    <w:rsid w:val="006637C4"/>
    <w:rsid w:val="006638F4"/>
    <w:rsid w:val="0066473A"/>
    <w:rsid w:val="00665719"/>
    <w:rsid w:val="006703E3"/>
    <w:rsid w:val="006716B2"/>
    <w:rsid w:val="006743E6"/>
    <w:rsid w:val="00675726"/>
    <w:rsid w:val="00675756"/>
    <w:rsid w:val="00675F3E"/>
    <w:rsid w:val="0067690F"/>
    <w:rsid w:val="00676CFB"/>
    <w:rsid w:val="006770E3"/>
    <w:rsid w:val="00677E14"/>
    <w:rsid w:val="00681CBB"/>
    <w:rsid w:val="00681EE3"/>
    <w:rsid w:val="00682312"/>
    <w:rsid w:val="00684456"/>
    <w:rsid w:val="00685992"/>
    <w:rsid w:val="00686291"/>
    <w:rsid w:val="00690203"/>
    <w:rsid w:val="00690956"/>
    <w:rsid w:val="00691202"/>
    <w:rsid w:val="00694609"/>
    <w:rsid w:val="00695E75"/>
    <w:rsid w:val="00696EE8"/>
    <w:rsid w:val="00697530"/>
    <w:rsid w:val="006A0FCB"/>
    <w:rsid w:val="006A5F12"/>
    <w:rsid w:val="006B3DAC"/>
    <w:rsid w:val="006B55CE"/>
    <w:rsid w:val="006B5E29"/>
    <w:rsid w:val="006B7626"/>
    <w:rsid w:val="006B767E"/>
    <w:rsid w:val="006B7BBA"/>
    <w:rsid w:val="006C014D"/>
    <w:rsid w:val="006C0179"/>
    <w:rsid w:val="006C26DF"/>
    <w:rsid w:val="006C5CA2"/>
    <w:rsid w:val="006C6C91"/>
    <w:rsid w:val="006D461D"/>
    <w:rsid w:val="006D4848"/>
    <w:rsid w:val="006D6A18"/>
    <w:rsid w:val="006D72DF"/>
    <w:rsid w:val="006E089E"/>
    <w:rsid w:val="006E0DA7"/>
    <w:rsid w:val="006E194D"/>
    <w:rsid w:val="006E284B"/>
    <w:rsid w:val="006E5662"/>
    <w:rsid w:val="006E6A38"/>
    <w:rsid w:val="006E7326"/>
    <w:rsid w:val="006E7B5E"/>
    <w:rsid w:val="006F2266"/>
    <w:rsid w:val="006F32E4"/>
    <w:rsid w:val="006F4786"/>
    <w:rsid w:val="006F73C3"/>
    <w:rsid w:val="00700396"/>
    <w:rsid w:val="00700917"/>
    <w:rsid w:val="0070113F"/>
    <w:rsid w:val="00707298"/>
    <w:rsid w:val="0071098C"/>
    <w:rsid w:val="00710E50"/>
    <w:rsid w:val="00711E6C"/>
    <w:rsid w:val="00713050"/>
    <w:rsid w:val="00715A9C"/>
    <w:rsid w:val="00715C8E"/>
    <w:rsid w:val="00720777"/>
    <w:rsid w:val="007213D3"/>
    <w:rsid w:val="0072358D"/>
    <w:rsid w:val="007236DA"/>
    <w:rsid w:val="007249E1"/>
    <w:rsid w:val="00726103"/>
    <w:rsid w:val="00731E40"/>
    <w:rsid w:val="00733BE8"/>
    <w:rsid w:val="00734B55"/>
    <w:rsid w:val="00735AFA"/>
    <w:rsid w:val="00742E03"/>
    <w:rsid w:val="00743850"/>
    <w:rsid w:val="007446CD"/>
    <w:rsid w:val="007458BB"/>
    <w:rsid w:val="00751193"/>
    <w:rsid w:val="00752B0E"/>
    <w:rsid w:val="0075373A"/>
    <w:rsid w:val="00753D17"/>
    <w:rsid w:val="0075406C"/>
    <w:rsid w:val="00754070"/>
    <w:rsid w:val="00754961"/>
    <w:rsid w:val="00754DDD"/>
    <w:rsid w:val="0075787C"/>
    <w:rsid w:val="00757D5C"/>
    <w:rsid w:val="00760313"/>
    <w:rsid w:val="0076221A"/>
    <w:rsid w:val="00763884"/>
    <w:rsid w:val="00767039"/>
    <w:rsid w:val="00775FE1"/>
    <w:rsid w:val="00776FF9"/>
    <w:rsid w:val="007807B6"/>
    <w:rsid w:val="00782299"/>
    <w:rsid w:val="00785525"/>
    <w:rsid w:val="00785DC4"/>
    <w:rsid w:val="00785F57"/>
    <w:rsid w:val="00787883"/>
    <w:rsid w:val="007905FE"/>
    <w:rsid w:val="00790770"/>
    <w:rsid w:val="00790F45"/>
    <w:rsid w:val="00792AAB"/>
    <w:rsid w:val="007930FC"/>
    <w:rsid w:val="00795D39"/>
    <w:rsid w:val="00797B8E"/>
    <w:rsid w:val="007A140D"/>
    <w:rsid w:val="007A1EC3"/>
    <w:rsid w:val="007A210E"/>
    <w:rsid w:val="007A2824"/>
    <w:rsid w:val="007A4133"/>
    <w:rsid w:val="007A500E"/>
    <w:rsid w:val="007A52ED"/>
    <w:rsid w:val="007A5CD0"/>
    <w:rsid w:val="007A7B89"/>
    <w:rsid w:val="007B2388"/>
    <w:rsid w:val="007B42E9"/>
    <w:rsid w:val="007B4BB1"/>
    <w:rsid w:val="007B5263"/>
    <w:rsid w:val="007B66DC"/>
    <w:rsid w:val="007C04F1"/>
    <w:rsid w:val="007C0F17"/>
    <w:rsid w:val="007C150E"/>
    <w:rsid w:val="007C55FD"/>
    <w:rsid w:val="007C5BAB"/>
    <w:rsid w:val="007C79B5"/>
    <w:rsid w:val="007D13F7"/>
    <w:rsid w:val="007D310D"/>
    <w:rsid w:val="007D3572"/>
    <w:rsid w:val="007E078B"/>
    <w:rsid w:val="007E0E80"/>
    <w:rsid w:val="007E2A17"/>
    <w:rsid w:val="007E5714"/>
    <w:rsid w:val="007E6381"/>
    <w:rsid w:val="007E6E01"/>
    <w:rsid w:val="007F1802"/>
    <w:rsid w:val="007F183F"/>
    <w:rsid w:val="007F2806"/>
    <w:rsid w:val="007F2D54"/>
    <w:rsid w:val="007F5207"/>
    <w:rsid w:val="007F5E1E"/>
    <w:rsid w:val="00800BB0"/>
    <w:rsid w:val="008019EC"/>
    <w:rsid w:val="00801A04"/>
    <w:rsid w:val="00803CA7"/>
    <w:rsid w:val="0080413E"/>
    <w:rsid w:val="00804215"/>
    <w:rsid w:val="008043DA"/>
    <w:rsid w:val="0080681B"/>
    <w:rsid w:val="008105B1"/>
    <w:rsid w:val="008110D3"/>
    <w:rsid w:val="008122D1"/>
    <w:rsid w:val="0081382E"/>
    <w:rsid w:val="00813C46"/>
    <w:rsid w:val="0081550A"/>
    <w:rsid w:val="00817A08"/>
    <w:rsid w:val="00817D1F"/>
    <w:rsid w:val="0082095C"/>
    <w:rsid w:val="008209FB"/>
    <w:rsid w:val="008218A3"/>
    <w:rsid w:val="00822129"/>
    <w:rsid w:val="00825DBD"/>
    <w:rsid w:val="00825EA5"/>
    <w:rsid w:val="00831204"/>
    <w:rsid w:val="0083290C"/>
    <w:rsid w:val="00841160"/>
    <w:rsid w:val="00843F67"/>
    <w:rsid w:val="00846754"/>
    <w:rsid w:val="008470B8"/>
    <w:rsid w:val="00851CDA"/>
    <w:rsid w:val="00851ECA"/>
    <w:rsid w:val="00855F22"/>
    <w:rsid w:val="00856524"/>
    <w:rsid w:val="008671F7"/>
    <w:rsid w:val="00870601"/>
    <w:rsid w:val="00870C58"/>
    <w:rsid w:val="00871199"/>
    <w:rsid w:val="0087193B"/>
    <w:rsid w:val="00873FE0"/>
    <w:rsid w:val="008762C8"/>
    <w:rsid w:val="00876E34"/>
    <w:rsid w:val="008803AB"/>
    <w:rsid w:val="00884DB9"/>
    <w:rsid w:val="00884F6D"/>
    <w:rsid w:val="00885D98"/>
    <w:rsid w:val="00887014"/>
    <w:rsid w:val="0088708B"/>
    <w:rsid w:val="00890967"/>
    <w:rsid w:val="00891AB2"/>
    <w:rsid w:val="00891F29"/>
    <w:rsid w:val="00892B47"/>
    <w:rsid w:val="00893335"/>
    <w:rsid w:val="008975B7"/>
    <w:rsid w:val="008A2C16"/>
    <w:rsid w:val="008A65A6"/>
    <w:rsid w:val="008B054D"/>
    <w:rsid w:val="008B06E3"/>
    <w:rsid w:val="008B0C89"/>
    <w:rsid w:val="008B243C"/>
    <w:rsid w:val="008B2E89"/>
    <w:rsid w:val="008B4491"/>
    <w:rsid w:val="008B54F6"/>
    <w:rsid w:val="008B6B13"/>
    <w:rsid w:val="008C0A0C"/>
    <w:rsid w:val="008C17E9"/>
    <w:rsid w:val="008C27A9"/>
    <w:rsid w:val="008C3E18"/>
    <w:rsid w:val="008C63BA"/>
    <w:rsid w:val="008C6D17"/>
    <w:rsid w:val="008D25FF"/>
    <w:rsid w:val="008D2E6D"/>
    <w:rsid w:val="008D30A9"/>
    <w:rsid w:val="008E0153"/>
    <w:rsid w:val="008E1417"/>
    <w:rsid w:val="008F247B"/>
    <w:rsid w:val="008F2B79"/>
    <w:rsid w:val="008F5D38"/>
    <w:rsid w:val="009029F5"/>
    <w:rsid w:val="00904F57"/>
    <w:rsid w:val="009050E8"/>
    <w:rsid w:val="009052F6"/>
    <w:rsid w:val="00906F7F"/>
    <w:rsid w:val="0090709C"/>
    <w:rsid w:val="009071AA"/>
    <w:rsid w:val="0091056B"/>
    <w:rsid w:val="00911373"/>
    <w:rsid w:val="009125B0"/>
    <w:rsid w:val="00912A19"/>
    <w:rsid w:val="00913781"/>
    <w:rsid w:val="00913A0A"/>
    <w:rsid w:val="0092098F"/>
    <w:rsid w:val="0092169B"/>
    <w:rsid w:val="009348A8"/>
    <w:rsid w:val="00934C07"/>
    <w:rsid w:val="00934D30"/>
    <w:rsid w:val="00935F34"/>
    <w:rsid w:val="00941286"/>
    <w:rsid w:val="009421C7"/>
    <w:rsid w:val="0094338D"/>
    <w:rsid w:val="009445E8"/>
    <w:rsid w:val="00950848"/>
    <w:rsid w:val="00953B6C"/>
    <w:rsid w:val="00954439"/>
    <w:rsid w:val="009565ED"/>
    <w:rsid w:val="00960400"/>
    <w:rsid w:val="00961221"/>
    <w:rsid w:val="00963EED"/>
    <w:rsid w:val="00964C70"/>
    <w:rsid w:val="0096596A"/>
    <w:rsid w:val="00966457"/>
    <w:rsid w:val="0097176C"/>
    <w:rsid w:val="00975B8F"/>
    <w:rsid w:val="00976233"/>
    <w:rsid w:val="00976972"/>
    <w:rsid w:val="00977392"/>
    <w:rsid w:val="00990018"/>
    <w:rsid w:val="00992759"/>
    <w:rsid w:val="00995C2C"/>
    <w:rsid w:val="009A07B7"/>
    <w:rsid w:val="009A1DF3"/>
    <w:rsid w:val="009A2F22"/>
    <w:rsid w:val="009A5B43"/>
    <w:rsid w:val="009A7DE9"/>
    <w:rsid w:val="009B114C"/>
    <w:rsid w:val="009B1A25"/>
    <w:rsid w:val="009B2A35"/>
    <w:rsid w:val="009B4429"/>
    <w:rsid w:val="009B50D8"/>
    <w:rsid w:val="009B70DA"/>
    <w:rsid w:val="009B7BEF"/>
    <w:rsid w:val="009C0F43"/>
    <w:rsid w:val="009C3ACC"/>
    <w:rsid w:val="009C54C5"/>
    <w:rsid w:val="009C5661"/>
    <w:rsid w:val="009C6E02"/>
    <w:rsid w:val="009D023E"/>
    <w:rsid w:val="009D0BE3"/>
    <w:rsid w:val="009D0D51"/>
    <w:rsid w:val="009D12F1"/>
    <w:rsid w:val="009D15EA"/>
    <w:rsid w:val="009D38DA"/>
    <w:rsid w:val="009D63CD"/>
    <w:rsid w:val="009E00A6"/>
    <w:rsid w:val="009E175D"/>
    <w:rsid w:val="009E1C18"/>
    <w:rsid w:val="009E274D"/>
    <w:rsid w:val="009E3304"/>
    <w:rsid w:val="009E3FB8"/>
    <w:rsid w:val="009E4080"/>
    <w:rsid w:val="009F078C"/>
    <w:rsid w:val="009F3E10"/>
    <w:rsid w:val="009F3F77"/>
    <w:rsid w:val="009F64BD"/>
    <w:rsid w:val="00A0077B"/>
    <w:rsid w:val="00A0497E"/>
    <w:rsid w:val="00A111C7"/>
    <w:rsid w:val="00A11C81"/>
    <w:rsid w:val="00A121A0"/>
    <w:rsid w:val="00A13062"/>
    <w:rsid w:val="00A13F53"/>
    <w:rsid w:val="00A14798"/>
    <w:rsid w:val="00A15548"/>
    <w:rsid w:val="00A15581"/>
    <w:rsid w:val="00A16065"/>
    <w:rsid w:val="00A208EE"/>
    <w:rsid w:val="00A20D18"/>
    <w:rsid w:val="00A21320"/>
    <w:rsid w:val="00A216EA"/>
    <w:rsid w:val="00A223B8"/>
    <w:rsid w:val="00A228C3"/>
    <w:rsid w:val="00A229F4"/>
    <w:rsid w:val="00A25231"/>
    <w:rsid w:val="00A25A98"/>
    <w:rsid w:val="00A26025"/>
    <w:rsid w:val="00A26730"/>
    <w:rsid w:val="00A30301"/>
    <w:rsid w:val="00A31240"/>
    <w:rsid w:val="00A336E0"/>
    <w:rsid w:val="00A3372F"/>
    <w:rsid w:val="00A3379D"/>
    <w:rsid w:val="00A33962"/>
    <w:rsid w:val="00A35045"/>
    <w:rsid w:val="00A43E06"/>
    <w:rsid w:val="00A538F9"/>
    <w:rsid w:val="00A55BEC"/>
    <w:rsid w:val="00A61595"/>
    <w:rsid w:val="00A61661"/>
    <w:rsid w:val="00A6279E"/>
    <w:rsid w:val="00A64312"/>
    <w:rsid w:val="00A700D5"/>
    <w:rsid w:val="00A705EF"/>
    <w:rsid w:val="00A711A4"/>
    <w:rsid w:val="00A733B1"/>
    <w:rsid w:val="00A73B0D"/>
    <w:rsid w:val="00A75299"/>
    <w:rsid w:val="00A77296"/>
    <w:rsid w:val="00A8358C"/>
    <w:rsid w:val="00A8378D"/>
    <w:rsid w:val="00A845AC"/>
    <w:rsid w:val="00A848F4"/>
    <w:rsid w:val="00A868AD"/>
    <w:rsid w:val="00A87254"/>
    <w:rsid w:val="00A95C10"/>
    <w:rsid w:val="00A95F08"/>
    <w:rsid w:val="00A97F67"/>
    <w:rsid w:val="00AA0919"/>
    <w:rsid w:val="00AA2653"/>
    <w:rsid w:val="00AA376D"/>
    <w:rsid w:val="00AA39B7"/>
    <w:rsid w:val="00AA573B"/>
    <w:rsid w:val="00AA5D71"/>
    <w:rsid w:val="00AA640E"/>
    <w:rsid w:val="00AA73F8"/>
    <w:rsid w:val="00AA75C0"/>
    <w:rsid w:val="00AA7690"/>
    <w:rsid w:val="00AB01E7"/>
    <w:rsid w:val="00AB0912"/>
    <w:rsid w:val="00AB164B"/>
    <w:rsid w:val="00AB3239"/>
    <w:rsid w:val="00AB440D"/>
    <w:rsid w:val="00AB6FB8"/>
    <w:rsid w:val="00AC105E"/>
    <w:rsid w:val="00AC1791"/>
    <w:rsid w:val="00AC2745"/>
    <w:rsid w:val="00AC7732"/>
    <w:rsid w:val="00AD1A52"/>
    <w:rsid w:val="00AD1B91"/>
    <w:rsid w:val="00AD1F54"/>
    <w:rsid w:val="00AD2090"/>
    <w:rsid w:val="00AD2E07"/>
    <w:rsid w:val="00AD3A9C"/>
    <w:rsid w:val="00AD7EA8"/>
    <w:rsid w:val="00AE170B"/>
    <w:rsid w:val="00AE21C7"/>
    <w:rsid w:val="00AE247A"/>
    <w:rsid w:val="00AE3272"/>
    <w:rsid w:val="00AE4E3C"/>
    <w:rsid w:val="00AE578E"/>
    <w:rsid w:val="00AE6B72"/>
    <w:rsid w:val="00AF34E8"/>
    <w:rsid w:val="00AF5121"/>
    <w:rsid w:val="00B044E2"/>
    <w:rsid w:val="00B04BCB"/>
    <w:rsid w:val="00B06F0A"/>
    <w:rsid w:val="00B06F70"/>
    <w:rsid w:val="00B13F61"/>
    <w:rsid w:val="00B15857"/>
    <w:rsid w:val="00B17D8B"/>
    <w:rsid w:val="00B20719"/>
    <w:rsid w:val="00B2487B"/>
    <w:rsid w:val="00B25669"/>
    <w:rsid w:val="00B27A89"/>
    <w:rsid w:val="00B31EFC"/>
    <w:rsid w:val="00B333C4"/>
    <w:rsid w:val="00B34F2F"/>
    <w:rsid w:val="00B35F0C"/>
    <w:rsid w:val="00B40052"/>
    <w:rsid w:val="00B468A1"/>
    <w:rsid w:val="00B46F89"/>
    <w:rsid w:val="00B51236"/>
    <w:rsid w:val="00B53B20"/>
    <w:rsid w:val="00B55F9B"/>
    <w:rsid w:val="00B564EF"/>
    <w:rsid w:val="00B60CC4"/>
    <w:rsid w:val="00B63AE0"/>
    <w:rsid w:val="00B708F1"/>
    <w:rsid w:val="00B7279F"/>
    <w:rsid w:val="00B736E8"/>
    <w:rsid w:val="00B73E4D"/>
    <w:rsid w:val="00B745C1"/>
    <w:rsid w:val="00B77234"/>
    <w:rsid w:val="00B777BA"/>
    <w:rsid w:val="00B860C2"/>
    <w:rsid w:val="00B860FB"/>
    <w:rsid w:val="00B86932"/>
    <w:rsid w:val="00B877B7"/>
    <w:rsid w:val="00B914BF"/>
    <w:rsid w:val="00B92183"/>
    <w:rsid w:val="00B9385C"/>
    <w:rsid w:val="00B949AA"/>
    <w:rsid w:val="00BA16F9"/>
    <w:rsid w:val="00BA4E77"/>
    <w:rsid w:val="00BA5BC4"/>
    <w:rsid w:val="00BB069D"/>
    <w:rsid w:val="00BB1120"/>
    <w:rsid w:val="00BB4D4F"/>
    <w:rsid w:val="00BB5123"/>
    <w:rsid w:val="00BB7727"/>
    <w:rsid w:val="00BC3128"/>
    <w:rsid w:val="00BC392B"/>
    <w:rsid w:val="00BC463A"/>
    <w:rsid w:val="00BC632B"/>
    <w:rsid w:val="00BC6348"/>
    <w:rsid w:val="00BC7685"/>
    <w:rsid w:val="00BC7B04"/>
    <w:rsid w:val="00BD0418"/>
    <w:rsid w:val="00BD2A3D"/>
    <w:rsid w:val="00BD6029"/>
    <w:rsid w:val="00BD718C"/>
    <w:rsid w:val="00BD7677"/>
    <w:rsid w:val="00BD7CF5"/>
    <w:rsid w:val="00BE0312"/>
    <w:rsid w:val="00BE13AC"/>
    <w:rsid w:val="00BE1D07"/>
    <w:rsid w:val="00BE25B7"/>
    <w:rsid w:val="00BE3823"/>
    <w:rsid w:val="00BE5727"/>
    <w:rsid w:val="00BE68AC"/>
    <w:rsid w:val="00BF2F25"/>
    <w:rsid w:val="00BF4DE8"/>
    <w:rsid w:val="00BF5EBB"/>
    <w:rsid w:val="00C01F2E"/>
    <w:rsid w:val="00C029B2"/>
    <w:rsid w:val="00C05E7E"/>
    <w:rsid w:val="00C066DD"/>
    <w:rsid w:val="00C106DA"/>
    <w:rsid w:val="00C10F07"/>
    <w:rsid w:val="00C12930"/>
    <w:rsid w:val="00C14650"/>
    <w:rsid w:val="00C15B0E"/>
    <w:rsid w:val="00C20458"/>
    <w:rsid w:val="00C206CC"/>
    <w:rsid w:val="00C236A7"/>
    <w:rsid w:val="00C257CE"/>
    <w:rsid w:val="00C26877"/>
    <w:rsid w:val="00C26D51"/>
    <w:rsid w:val="00C323A0"/>
    <w:rsid w:val="00C3268D"/>
    <w:rsid w:val="00C355D1"/>
    <w:rsid w:val="00C36073"/>
    <w:rsid w:val="00C36BC2"/>
    <w:rsid w:val="00C404BA"/>
    <w:rsid w:val="00C4072A"/>
    <w:rsid w:val="00C41740"/>
    <w:rsid w:val="00C41ACD"/>
    <w:rsid w:val="00C436B5"/>
    <w:rsid w:val="00C47D1B"/>
    <w:rsid w:val="00C534F7"/>
    <w:rsid w:val="00C54CCC"/>
    <w:rsid w:val="00C70CC4"/>
    <w:rsid w:val="00C711CC"/>
    <w:rsid w:val="00C7176A"/>
    <w:rsid w:val="00C71F31"/>
    <w:rsid w:val="00C72E64"/>
    <w:rsid w:val="00C7573B"/>
    <w:rsid w:val="00C7582E"/>
    <w:rsid w:val="00C7687B"/>
    <w:rsid w:val="00C771E3"/>
    <w:rsid w:val="00C77A3C"/>
    <w:rsid w:val="00C77FB6"/>
    <w:rsid w:val="00C80633"/>
    <w:rsid w:val="00C80F91"/>
    <w:rsid w:val="00C8193B"/>
    <w:rsid w:val="00C8221E"/>
    <w:rsid w:val="00C82E9F"/>
    <w:rsid w:val="00C84E54"/>
    <w:rsid w:val="00C85296"/>
    <w:rsid w:val="00C85765"/>
    <w:rsid w:val="00C857EF"/>
    <w:rsid w:val="00C878F8"/>
    <w:rsid w:val="00C923AA"/>
    <w:rsid w:val="00C939FA"/>
    <w:rsid w:val="00C960BA"/>
    <w:rsid w:val="00C978D2"/>
    <w:rsid w:val="00CA088B"/>
    <w:rsid w:val="00CA0C77"/>
    <w:rsid w:val="00CA3D5C"/>
    <w:rsid w:val="00CA48DA"/>
    <w:rsid w:val="00CA4DA7"/>
    <w:rsid w:val="00CA5990"/>
    <w:rsid w:val="00CB28B3"/>
    <w:rsid w:val="00CB2E88"/>
    <w:rsid w:val="00CB40F8"/>
    <w:rsid w:val="00CC063D"/>
    <w:rsid w:val="00CC203A"/>
    <w:rsid w:val="00CC4E81"/>
    <w:rsid w:val="00CC6AA4"/>
    <w:rsid w:val="00CC7108"/>
    <w:rsid w:val="00CD2DCF"/>
    <w:rsid w:val="00CD45F0"/>
    <w:rsid w:val="00CD60AB"/>
    <w:rsid w:val="00CD788B"/>
    <w:rsid w:val="00CD7A4B"/>
    <w:rsid w:val="00CE62D6"/>
    <w:rsid w:val="00CE7087"/>
    <w:rsid w:val="00CF05FF"/>
    <w:rsid w:val="00CF16A2"/>
    <w:rsid w:val="00CF373D"/>
    <w:rsid w:val="00CF62F3"/>
    <w:rsid w:val="00CF6757"/>
    <w:rsid w:val="00CF7738"/>
    <w:rsid w:val="00D01781"/>
    <w:rsid w:val="00D023F8"/>
    <w:rsid w:val="00D02BEF"/>
    <w:rsid w:val="00D0388E"/>
    <w:rsid w:val="00D069D4"/>
    <w:rsid w:val="00D06EEE"/>
    <w:rsid w:val="00D1134C"/>
    <w:rsid w:val="00D12900"/>
    <w:rsid w:val="00D13AD7"/>
    <w:rsid w:val="00D13C32"/>
    <w:rsid w:val="00D200E3"/>
    <w:rsid w:val="00D2303A"/>
    <w:rsid w:val="00D230E6"/>
    <w:rsid w:val="00D26307"/>
    <w:rsid w:val="00D26BFA"/>
    <w:rsid w:val="00D301EE"/>
    <w:rsid w:val="00D30C35"/>
    <w:rsid w:val="00D30DD8"/>
    <w:rsid w:val="00D3343B"/>
    <w:rsid w:val="00D34CEC"/>
    <w:rsid w:val="00D36F61"/>
    <w:rsid w:val="00D41793"/>
    <w:rsid w:val="00D41D99"/>
    <w:rsid w:val="00D439A0"/>
    <w:rsid w:val="00D43A0F"/>
    <w:rsid w:val="00D44365"/>
    <w:rsid w:val="00D4524E"/>
    <w:rsid w:val="00D503B0"/>
    <w:rsid w:val="00D50C8A"/>
    <w:rsid w:val="00D5285D"/>
    <w:rsid w:val="00D52D3E"/>
    <w:rsid w:val="00D568FF"/>
    <w:rsid w:val="00D633DA"/>
    <w:rsid w:val="00D645E9"/>
    <w:rsid w:val="00D6596B"/>
    <w:rsid w:val="00D665B7"/>
    <w:rsid w:val="00D665F5"/>
    <w:rsid w:val="00D666AD"/>
    <w:rsid w:val="00D70F2C"/>
    <w:rsid w:val="00D72195"/>
    <w:rsid w:val="00D727A5"/>
    <w:rsid w:val="00D7289F"/>
    <w:rsid w:val="00D74F3D"/>
    <w:rsid w:val="00D76877"/>
    <w:rsid w:val="00D77595"/>
    <w:rsid w:val="00D77EBA"/>
    <w:rsid w:val="00D82A4A"/>
    <w:rsid w:val="00D82D10"/>
    <w:rsid w:val="00D847B8"/>
    <w:rsid w:val="00D857A6"/>
    <w:rsid w:val="00D86FC5"/>
    <w:rsid w:val="00D8758C"/>
    <w:rsid w:val="00D90885"/>
    <w:rsid w:val="00D91470"/>
    <w:rsid w:val="00D92438"/>
    <w:rsid w:val="00D96C75"/>
    <w:rsid w:val="00DA0FB8"/>
    <w:rsid w:val="00DA32B7"/>
    <w:rsid w:val="00DA483A"/>
    <w:rsid w:val="00DA4D20"/>
    <w:rsid w:val="00DA5D71"/>
    <w:rsid w:val="00DB01CB"/>
    <w:rsid w:val="00DB39F9"/>
    <w:rsid w:val="00DB50B4"/>
    <w:rsid w:val="00DC37DC"/>
    <w:rsid w:val="00DD3719"/>
    <w:rsid w:val="00DD3EDD"/>
    <w:rsid w:val="00DD42EF"/>
    <w:rsid w:val="00DD6FEF"/>
    <w:rsid w:val="00DE23CD"/>
    <w:rsid w:val="00DE3A24"/>
    <w:rsid w:val="00DE4CA8"/>
    <w:rsid w:val="00DE5E11"/>
    <w:rsid w:val="00DE7B1A"/>
    <w:rsid w:val="00DF0567"/>
    <w:rsid w:val="00DF2631"/>
    <w:rsid w:val="00DF4D36"/>
    <w:rsid w:val="00DF507A"/>
    <w:rsid w:val="00E014FD"/>
    <w:rsid w:val="00E05C5A"/>
    <w:rsid w:val="00E10277"/>
    <w:rsid w:val="00E105FB"/>
    <w:rsid w:val="00E109DA"/>
    <w:rsid w:val="00E13B9F"/>
    <w:rsid w:val="00E15FA2"/>
    <w:rsid w:val="00E1630D"/>
    <w:rsid w:val="00E21A27"/>
    <w:rsid w:val="00E22555"/>
    <w:rsid w:val="00E23474"/>
    <w:rsid w:val="00E23B6D"/>
    <w:rsid w:val="00E23D17"/>
    <w:rsid w:val="00E244B3"/>
    <w:rsid w:val="00E26B55"/>
    <w:rsid w:val="00E27F41"/>
    <w:rsid w:val="00E306AC"/>
    <w:rsid w:val="00E333BB"/>
    <w:rsid w:val="00E4336A"/>
    <w:rsid w:val="00E444B8"/>
    <w:rsid w:val="00E448C3"/>
    <w:rsid w:val="00E45F83"/>
    <w:rsid w:val="00E522B1"/>
    <w:rsid w:val="00E525AA"/>
    <w:rsid w:val="00E54983"/>
    <w:rsid w:val="00E60501"/>
    <w:rsid w:val="00E6196C"/>
    <w:rsid w:val="00E6314B"/>
    <w:rsid w:val="00E6387A"/>
    <w:rsid w:val="00E63A3E"/>
    <w:rsid w:val="00E63E6E"/>
    <w:rsid w:val="00E66828"/>
    <w:rsid w:val="00E678AB"/>
    <w:rsid w:val="00E7041E"/>
    <w:rsid w:val="00E73ECD"/>
    <w:rsid w:val="00E74F1A"/>
    <w:rsid w:val="00E76F46"/>
    <w:rsid w:val="00E776C8"/>
    <w:rsid w:val="00E81F1B"/>
    <w:rsid w:val="00E82292"/>
    <w:rsid w:val="00E84FDE"/>
    <w:rsid w:val="00E85C4A"/>
    <w:rsid w:val="00E87FE4"/>
    <w:rsid w:val="00E91607"/>
    <w:rsid w:val="00E924A5"/>
    <w:rsid w:val="00E935D4"/>
    <w:rsid w:val="00E93FDE"/>
    <w:rsid w:val="00E966F6"/>
    <w:rsid w:val="00E9757A"/>
    <w:rsid w:val="00EA079B"/>
    <w:rsid w:val="00EA0CB6"/>
    <w:rsid w:val="00EA2C0E"/>
    <w:rsid w:val="00EA4E86"/>
    <w:rsid w:val="00EA57D1"/>
    <w:rsid w:val="00EB094F"/>
    <w:rsid w:val="00EB2A51"/>
    <w:rsid w:val="00EB3A1B"/>
    <w:rsid w:val="00EB6D78"/>
    <w:rsid w:val="00EB79ED"/>
    <w:rsid w:val="00EC1DA8"/>
    <w:rsid w:val="00EC2BA7"/>
    <w:rsid w:val="00EC39C5"/>
    <w:rsid w:val="00EC3C65"/>
    <w:rsid w:val="00EC47D2"/>
    <w:rsid w:val="00EC6B07"/>
    <w:rsid w:val="00EC725B"/>
    <w:rsid w:val="00ED19E8"/>
    <w:rsid w:val="00ED2169"/>
    <w:rsid w:val="00ED2EFA"/>
    <w:rsid w:val="00ED319F"/>
    <w:rsid w:val="00ED3880"/>
    <w:rsid w:val="00ED43A9"/>
    <w:rsid w:val="00ED442E"/>
    <w:rsid w:val="00ED54B7"/>
    <w:rsid w:val="00ED57EE"/>
    <w:rsid w:val="00ED7471"/>
    <w:rsid w:val="00EE03C4"/>
    <w:rsid w:val="00EE1C33"/>
    <w:rsid w:val="00EE2176"/>
    <w:rsid w:val="00EE27DF"/>
    <w:rsid w:val="00EE5CC8"/>
    <w:rsid w:val="00EF1D77"/>
    <w:rsid w:val="00EF1EA8"/>
    <w:rsid w:val="00EF3241"/>
    <w:rsid w:val="00EF414F"/>
    <w:rsid w:val="00EF4A8F"/>
    <w:rsid w:val="00EF4B82"/>
    <w:rsid w:val="00EF7D3F"/>
    <w:rsid w:val="00F00F40"/>
    <w:rsid w:val="00F019F2"/>
    <w:rsid w:val="00F01E32"/>
    <w:rsid w:val="00F0341A"/>
    <w:rsid w:val="00F12A86"/>
    <w:rsid w:val="00F2267E"/>
    <w:rsid w:val="00F22996"/>
    <w:rsid w:val="00F22C3B"/>
    <w:rsid w:val="00F22CD5"/>
    <w:rsid w:val="00F23742"/>
    <w:rsid w:val="00F23F27"/>
    <w:rsid w:val="00F263F2"/>
    <w:rsid w:val="00F271BF"/>
    <w:rsid w:val="00F27DF5"/>
    <w:rsid w:val="00F333E0"/>
    <w:rsid w:val="00F34BF3"/>
    <w:rsid w:val="00F35671"/>
    <w:rsid w:val="00F360BE"/>
    <w:rsid w:val="00F370CB"/>
    <w:rsid w:val="00F435B3"/>
    <w:rsid w:val="00F442DE"/>
    <w:rsid w:val="00F44967"/>
    <w:rsid w:val="00F44AD9"/>
    <w:rsid w:val="00F46335"/>
    <w:rsid w:val="00F46B11"/>
    <w:rsid w:val="00F47D4D"/>
    <w:rsid w:val="00F5186D"/>
    <w:rsid w:val="00F51C81"/>
    <w:rsid w:val="00F52457"/>
    <w:rsid w:val="00F52C42"/>
    <w:rsid w:val="00F52E88"/>
    <w:rsid w:val="00F53769"/>
    <w:rsid w:val="00F53B17"/>
    <w:rsid w:val="00F5553D"/>
    <w:rsid w:val="00F64555"/>
    <w:rsid w:val="00F709A1"/>
    <w:rsid w:val="00F71AE3"/>
    <w:rsid w:val="00F73F5E"/>
    <w:rsid w:val="00F76075"/>
    <w:rsid w:val="00F76B71"/>
    <w:rsid w:val="00F77B78"/>
    <w:rsid w:val="00F80AFE"/>
    <w:rsid w:val="00F825FF"/>
    <w:rsid w:val="00F877F5"/>
    <w:rsid w:val="00F91A23"/>
    <w:rsid w:val="00F920A2"/>
    <w:rsid w:val="00F95897"/>
    <w:rsid w:val="00F9612D"/>
    <w:rsid w:val="00FA1298"/>
    <w:rsid w:val="00FA1FD4"/>
    <w:rsid w:val="00FA292B"/>
    <w:rsid w:val="00FA4A97"/>
    <w:rsid w:val="00FA4D6F"/>
    <w:rsid w:val="00FA60A4"/>
    <w:rsid w:val="00FA68DD"/>
    <w:rsid w:val="00FB10FD"/>
    <w:rsid w:val="00FB1133"/>
    <w:rsid w:val="00FB3F4B"/>
    <w:rsid w:val="00FB49D4"/>
    <w:rsid w:val="00FB7A4C"/>
    <w:rsid w:val="00FB7E50"/>
    <w:rsid w:val="00FC4FEA"/>
    <w:rsid w:val="00FC5CA0"/>
    <w:rsid w:val="00FC616A"/>
    <w:rsid w:val="00FC750C"/>
    <w:rsid w:val="00FD1996"/>
    <w:rsid w:val="00FD254A"/>
    <w:rsid w:val="00FD68ED"/>
    <w:rsid w:val="00FD752C"/>
    <w:rsid w:val="00FE0F75"/>
    <w:rsid w:val="00FE2BAB"/>
    <w:rsid w:val="00FE35AD"/>
    <w:rsid w:val="00FE5B7C"/>
    <w:rsid w:val="00FF2486"/>
    <w:rsid w:val="00FF2C49"/>
    <w:rsid w:val="00FF3277"/>
    <w:rsid w:val="00FF3B6A"/>
    <w:rsid w:val="00FF4057"/>
    <w:rsid w:val="00FF410E"/>
    <w:rsid w:val="00FF4A41"/>
    <w:rsid w:val="00FF515C"/>
    <w:rsid w:val="00FF65F8"/>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AD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0D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 w:type="paragraph" w:styleId="Header">
    <w:name w:val="header"/>
    <w:basedOn w:val="Normal"/>
    <w:link w:val="HeaderChar"/>
    <w:uiPriority w:val="99"/>
    <w:unhideWhenUsed/>
    <w:rsid w:val="00BA5BC4"/>
    <w:pPr>
      <w:tabs>
        <w:tab w:val="center" w:pos="4320"/>
        <w:tab w:val="right" w:pos="8640"/>
      </w:tabs>
    </w:pPr>
  </w:style>
  <w:style w:type="character" w:customStyle="1" w:styleId="HeaderChar">
    <w:name w:val="Header Char"/>
    <w:basedOn w:val="DefaultParagraphFont"/>
    <w:link w:val="Header"/>
    <w:uiPriority w:val="99"/>
    <w:rsid w:val="00BA5BC4"/>
    <w:rPr>
      <w:rFonts w:ascii="Times New Roman" w:eastAsia="Times New Roman" w:hAnsi="Times New Roman"/>
      <w:sz w:val="24"/>
      <w:szCs w:val="24"/>
    </w:rPr>
  </w:style>
  <w:style w:type="paragraph" w:styleId="Footer">
    <w:name w:val="footer"/>
    <w:basedOn w:val="Normal"/>
    <w:link w:val="FooterChar"/>
    <w:uiPriority w:val="99"/>
    <w:unhideWhenUsed/>
    <w:rsid w:val="00BA5BC4"/>
    <w:pPr>
      <w:tabs>
        <w:tab w:val="center" w:pos="4320"/>
        <w:tab w:val="right" w:pos="8640"/>
      </w:tabs>
    </w:pPr>
  </w:style>
  <w:style w:type="character" w:customStyle="1" w:styleId="FooterChar">
    <w:name w:val="Footer Char"/>
    <w:basedOn w:val="DefaultParagraphFont"/>
    <w:link w:val="Footer"/>
    <w:uiPriority w:val="99"/>
    <w:rsid w:val="00BA5BC4"/>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0D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 w:type="paragraph" w:styleId="Header">
    <w:name w:val="header"/>
    <w:basedOn w:val="Normal"/>
    <w:link w:val="HeaderChar"/>
    <w:uiPriority w:val="99"/>
    <w:unhideWhenUsed/>
    <w:rsid w:val="00BA5BC4"/>
    <w:pPr>
      <w:tabs>
        <w:tab w:val="center" w:pos="4320"/>
        <w:tab w:val="right" w:pos="8640"/>
      </w:tabs>
    </w:pPr>
  </w:style>
  <w:style w:type="character" w:customStyle="1" w:styleId="HeaderChar">
    <w:name w:val="Header Char"/>
    <w:basedOn w:val="DefaultParagraphFont"/>
    <w:link w:val="Header"/>
    <w:uiPriority w:val="99"/>
    <w:rsid w:val="00BA5BC4"/>
    <w:rPr>
      <w:rFonts w:ascii="Times New Roman" w:eastAsia="Times New Roman" w:hAnsi="Times New Roman"/>
      <w:sz w:val="24"/>
      <w:szCs w:val="24"/>
    </w:rPr>
  </w:style>
  <w:style w:type="paragraph" w:styleId="Footer">
    <w:name w:val="footer"/>
    <w:basedOn w:val="Normal"/>
    <w:link w:val="FooterChar"/>
    <w:uiPriority w:val="99"/>
    <w:unhideWhenUsed/>
    <w:rsid w:val="00BA5BC4"/>
    <w:pPr>
      <w:tabs>
        <w:tab w:val="center" w:pos="4320"/>
        <w:tab w:val="right" w:pos="8640"/>
      </w:tabs>
    </w:pPr>
  </w:style>
  <w:style w:type="character" w:customStyle="1" w:styleId="FooterChar">
    <w:name w:val="Footer Char"/>
    <w:basedOn w:val="DefaultParagraphFont"/>
    <w:link w:val="Footer"/>
    <w:uiPriority w:val="99"/>
    <w:rsid w:val="00BA5B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242413">
      <w:bodyDiv w:val="1"/>
      <w:marLeft w:val="0"/>
      <w:marRight w:val="0"/>
      <w:marTop w:val="0"/>
      <w:marBottom w:val="0"/>
      <w:divBdr>
        <w:top w:val="none" w:sz="0" w:space="0" w:color="auto"/>
        <w:left w:val="none" w:sz="0" w:space="0" w:color="auto"/>
        <w:bottom w:val="none" w:sz="0" w:space="0" w:color="auto"/>
        <w:right w:val="none" w:sz="0" w:space="0" w:color="auto"/>
      </w:divBdr>
    </w:div>
    <w:div w:id="554850893">
      <w:bodyDiv w:val="1"/>
      <w:marLeft w:val="0"/>
      <w:marRight w:val="0"/>
      <w:marTop w:val="0"/>
      <w:marBottom w:val="0"/>
      <w:divBdr>
        <w:top w:val="none" w:sz="0" w:space="0" w:color="auto"/>
        <w:left w:val="none" w:sz="0" w:space="0" w:color="auto"/>
        <w:bottom w:val="none" w:sz="0" w:space="0" w:color="auto"/>
        <w:right w:val="none" w:sz="0" w:space="0" w:color="auto"/>
      </w:divBdr>
    </w:div>
    <w:div w:id="1119956248">
      <w:bodyDiv w:val="1"/>
      <w:marLeft w:val="0"/>
      <w:marRight w:val="0"/>
      <w:marTop w:val="0"/>
      <w:marBottom w:val="0"/>
      <w:divBdr>
        <w:top w:val="none" w:sz="0" w:space="0" w:color="auto"/>
        <w:left w:val="none" w:sz="0" w:space="0" w:color="auto"/>
        <w:bottom w:val="none" w:sz="0" w:space="0" w:color="auto"/>
        <w:right w:val="none" w:sz="0" w:space="0" w:color="auto"/>
      </w:divBdr>
    </w:div>
    <w:div w:id="1779133263">
      <w:bodyDiv w:val="1"/>
      <w:marLeft w:val="0"/>
      <w:marRight w:val="0"/>
      <w:marTop w:val="0"/>
      <w:marBottom w:val="0"/>
      <w:divBdr>
        <w:top w:val="none" w:sz="0" w:space="0" w:color="auto"/>
        <w:left w:val="none" w:sz="0" w:space="0" w:color="auto"/>
        <w:bottom w:val="none" w:sz="0" w:space="0" w:color="auto"/>
        <w:right w:val="none" w:sz="0" w:space="0" w:color="auto"/>
      </w:divBdr>
    </w:div>
    <w:div w:id="179132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3B4A-4B04-6644-9700-51B6D577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3288</Words>
  <Characters>18746</Characters>
  <Application>Microsoft Macintosh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awhite</dc:creator>
  <cp:keywords/>
  <dc:description/>
  <cp:lastModifiedBy>Celina Flotte</cp:lastModifiedBy>
  <cp:revision>31</cp:revision>
  <cp:lastPrinted>2017-05-15T15:49:00Z</cp:lastPrinted>
  <dcterms:created xsi:type="dcterms:W3CDTF">2018-05-18T19:20:00Z</dcterms:created>
  <dcterms:modified xsi:type="dcterms:W3CDTF">2018-05-21T19:02:00Z</dcterms:modified>
</cp:coreProperties>
</file>